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A6" w:rsidRPr="00291CA6" w:rsidRDefault="00291CA6" w:rsidP="00291CA6">
      <w:pPr>
        <w:tabs>
          <w:tab w:val="center" w:pos="4153"/>
          <w:tab w:val="right" w:pos="8306"/>
        </w:tabs>
        <w:spacing w:after="0" w:line="240" w:lineRule="auto"/>
        <w:contextualSpacing/>
        <w:jc w:val="center"/>
        <w:rPr>
          <w:rFonts w:ascii="Times New Roman" w:eastAsia="Calibri" w:hAnsi="Times New Roman" w:cs="Times New Roman"/>
          <w:b/>
          <w:bCs/>
          <w:sz w:val="28"/>
          <w:szCs w:val="28"/>
        </w:rPr>
      </w:pPr>
      <w:r w:rsidRPr="00291CA6">
        <w:rPr>
          <w:rFonts w:ascii="Times New Roman" w:eastAsia="Calibri" w:hAnsi="Times New Roman" w:cs="Times New Roman"/>
          <w:b/>
          <w:bCs/>
          <w:sz w:val="28"/>
          <w:szCs w:val="28"/>
        </w:rPr>
        <w:t>МУНИЦИПАЛЬНОЕ АВТОНОМНОЕ УЧРЕЖДЕНИЕ</w:t>
      </w:r>
    </w:p>
    <w:p w:rsidR="00291CA6" w:rsidRPr="00291CA6" w:rsidRDefault="00291CA6" w:rsidP="00291CA6">
      <w:pPr>
        <w:tabs>
          <w:tab w:val="center" w:pos="4153"/>
          <w:tab w:val="right" w:pos="8306"/>
        </w:tabs>
        <w:spacing w:after="0" w:line="240" w:lineRule="auto"/>
        <w:contextualSpacing/>
        <w:jc w:val="center"/>
        <w:rPr>
          <w:rFonts w:ascii="Times New Roman" w:eastAsia="Calibri" w:hAnsi="Times New Roman" w:cs="Times New Roman"/>
          <w:b/>
          <w:bCs/>
          <w:caps/>
          <w:sz w:val="28"/>
          <w:szCs w:val="28"/>
        </w:rPr>
      </w:pPr>
      <w:r w:rsidRPr="00291CA6">
        <w:rPr>
          <w:rFonts w:ascii="Times New Roman" w:eastAsia="Calibri" w:hAnsi="Times New Roman" w:cs="Times New Roman"/>
          <w:b/>
          <w:bCs/>
          <w:sz w:val="28"/>
          <w:szCs w:val="28"/>
        </w:rPr>
        <w:t>ДОПОЛНИТЕЛЬНОГО ОБРАЗОВАНИЯ</w:t>
      </w:r>
    </w:p>
    <w:p w:rsidR="00291CA6" w:rsidRPr="00291CA6" w:rsidRDefault="00291CA6" w:rsidP="00291CA6">
      <w:pPr>
        <w:tabs>
          <w:tab w:val="center" w:pos="4153"/>
          <w:tab w:val="right" w:pos="8306"/>
        </w:tabs>
        <w:spacing w:after="0" w:line="240" w:lineRule="auto"/>
        <w:contextualSpacing/>
        <w:jc w:val="center"/>
        <w:rPr>
          <w:rFonts w:ascii="Times New Roman" w:eastAsia="Calibri" w:hAnsi="Times New Roman" w:cs="Times New Roman"/>
          <w:b/>
          <w:bCs/>
          <w:caps/>
          <w:sz w:val="28"/>
          <w:szCs w:val="28"/>
        </w:rPr>
      </w:pPr>
      <w:r w:rsidRPr="00291CA6">
        <w:rPr>
          <w:rFonts w:ascii="Times New Roman" w:eastAsia="Calibri" w:hAnsi="Times New Roman" w:cs="Times New Roman"/>
          <w:b/>
          <w:bCs/>
          <w:caps/>
          <w:sz w:val="28"/>
          <w:szCs w:val="28"/>
        </w:rPr>
        <w:t xml:space="preserve">«МЕЖШКОЛЬНЫЙ УЧЕБНЫЙ КОМБИНАТ «ЭВРИКА» </w:t>
      </w:r>
    </w:p>
    <w:p w:rsidR="00291CA6" w:rsidRPr="00291CA6" w:rsidRDefault="00291CA6" w:rsidP="00291CA6">
      <w:pPr>
        <w:pBdr>
          <w:bottom w:val="single" w:sz="12" w:space="1" w:color="auto"/>
        </w:pBdr>
        <w:tabs>
          <w:tab w:val="center" w:pos="4153"/>
          <w:tab w:val="right" w:pos="8306"/>
        </w:tabs>
        <w:spacing w:after="0" w:line="240" w:lineRule="auto"/>
        <w:contextualSpacing/>
        <w:jc w:val="center"/>
        <w:rPr>
          <w:rFonts w:ascii="Times New Roman" w:eastAsia="Calibri" w:hAnsi="Times New Roman" w:cs="Times New Roman"/>
          <w:b/>
          <w:bCs/>
          <w:caps/>
          <w:sz w:val="28"/>
          <w:szCs w:val="28"/>
        </w:rPr>
      </w:pPr>
      <w:r w:rsidRPr="00291CA6">
        <w:rPr>
          <w:rFonts w:ascii="Times New Roman" w:eastAsia="Calibri" w:hAnsi="Times New Roman" w:cs="Times New Roman"/>
          <w:b/>
          <w:bCs/>
          <w:caps/>
          <w:sz w:val="28"/>
          <w:szCs w:val="28"/>
        </w:rPr>
        <w:t>(МАУ ДО МУК «Эврика»)</w:t>
      </w:r>
    </w:p>
    <w:p w:rsidR="00291CA6" w:rsidRPr="00291CA6" w:rsidRDefault="00291CA6" w:rsidP="00291CA6">
      <w:pPr>
        <w:spacing w:after="0" w:line="240" w:lineRule="auto"/>
        <w:contextualSpacing/>
        <w:jc w:val="right"/>
        <w:rPr>
          <w:rFonts w:ascii="Times New Roman" w:eastAsia="Calibri" w:hAnsi="Times New Roman" w:cs="Times New Roman"/>
          <w:color w:val="000000"/>
          <w:sz w:val="24"/>
        </w:rPr>
      </w:pPr>
    </w:p>
    <w:p w:rsidR="00291CA6" w:rsidRPr="00291CA6" w:rsidRDefault="00291CA6" w:rsidP="00291CA6">
      <w:pPr>
        <w:spacing w:after="0" w:line="240" w:lineRule="auto"/>
        <w:contextualSpacing/>
        <w:jc w:val="both"/>
        <w:rPr>
          <w:rFonts w:ascii="Times New Roman" w:eastAsia="Calibri" w:hAnsi="Times New Roman" w:cs="Times New Roman"/>
          <w:color w:val="000000"/>
          <w:sz w:val="24"/>
        </w:rPr>
      </w:pPr>
    </w:p>
    <w:p w:rsidR="00291CA6" w:rsidRPr="00291CA6" w:rsidRDefault="00291CA6" w:rsidP="00291CA6">
      <w:pPr>
        <w:spacing w:after="0" w:line="240" w:lineRule="auto"/>
        <w:contextualSpacing/>
        <w:jc w:val="both"/>
        <w:rPr>
          <w:rFonts w:ascii="Times New Roman" w:eastAsia="Calibri" w:hAnsi="Times New Roman" w:cs="Times New Roman"/>
          <w:color w:val="000000"/>
          <w:sz w:val="24"/>
        </w:rPr>
      </w:pPr>
    </w:p>
    <w:p w:rsidR="00291CA6" w:rsidRPr="00291CA6" w:rsidRDefault="00291CA6" w:rsidP="00291CA6">
      <w:pPr>
        <w:spacing w:after="0" w:line="240" w:lineRule="auto"/>
        <w:contextualSpacing/>
        <w:rPr>
          <w:rFonts w:ascii="Times New Roman" w:eastAsia="Calibri" w:hAnsi="Times New Roman" w:cs="Times New Roman"/>
          <w:color w:val="000000"/>
          <w:sz w:val="24"/>
        </w:rPr>
      </w:pPr>
    </w:p>
    <w:p w:rsidR="00291CA6" w:rsidRPr="00291CA6" w:rsidRDefault="00291CA6" w:rsidP="00291CA6">
      <w:pPr>
        <w:spacing w:after="0" w:line="240" w:lineRule="auto"/>
        <w:contextualSpacing/>
        <w:rPr>
          <w:rFonts w:ascii="Times New Roman" w:eastAsia="Calibri" w:hAnsi="Times New Roman" w:cs="Times New Roman"/>
          <w:color w:val="000000"/>
          <w:sz w:val="24"/>
        </w:rPr>
      </w:pPr>
      <w:r w:rsidRPr="00291CA6">
        <w:rPr>
          <w:rFonts w:ascii="Times New Roman" w:eastAsia="Calibri" w:hAnsi="Times New Roman" w:cs="Times New Roman"/>
          <w:color w:val="000000"/>
          <w:sz w:val="24"/>
        </w:rPr>
        <w:t xml:space="preserve">СОГЛАСОВАНО        </w:t>
      </w:r>
    </w:p>
    <w:p w:rsidR="00291CA6" w:rsidRPr="00291CA6" w:rsidRDefault="00CB6451" w:rsidP="00291CA6">
      <w:pPr>
        <w:spacing w:after="0" w:line="240" w:lineRule="auto"/>
        <w:contextualSpacing/>
        <w:rPr>
          <w:rFonts w:ascii="Times New Roman" w:eastAsia="Calibri" w:hAnsi="Times New Roman" w:cs="Times New Roman"/>
          <w:color w:val="000000"/>
          <w:sz w:val="24"/>
        </w:rPr>
      </w:pPr>
      <w:r>
        <w:rPr>
          <w:rFonts w:ascii="Times New Roman" w:eastAsia="Calibri" w:hAnsi="Times New Roman" w:cs="Times New Roman"/>
          <w:color w:val="000000"/>
          <w:sz w:val="24"/>
        </w:rPr>
        <w:t>Решением МО ПДГ</w:t>
      </w:r>
      <w:r w:rsidR="00291CA6" w:rsidRPr="00291CA6">
        <w:rPr>
          <w:rFonts w:ascii="Times New Roman" w:eastAsia="Calibri" w:hAnsi="Times New Roman" w:cs="Times New Roman"/>
          <w:color w:val="000000"/>
          <w:sz w:val="24"/>
        </w:rPr>
        <w:t>Н</w:t>
      </w:r>
    </w:p>
    <w:p w:rsidR="00291CA6" w:rsidRPr="00291CA6" w:rsidRDefault="00291CA6" w:rsidP="00291CA6">
      <w:pPr>
        <w:spacing w:after="0" w:line="276" w:lineRule="auto"/>
        <w:jc w:val="both"/>
        <w:rPr>
          <w:rFonts w:ascii="Times New Roman" w:eastAsia="Calibri" w:hAnsi="Times New Roman" w:cs="Times New Roman"/>
          <w:color w:val="000000"/>
          <w:sz w:val="24"/>
          <w:szCs w:val="24"/>
        </w:rPr>
      </w:pPr>
      <w:r w:rsidRPr="00291CA6">
        <w:rPr>
          <w:rFonts w:ascii="Times New Roman" w:eastAsia="Calibri" w:hAnsi="Times New Roman" w:cs="Times New Roman"/>
          <w:color w:val="000000"/>
          <w:sz w:val="24"/>
          <w:szCs w:val="24"/>
        </w:rPr>
        <w:t xml:space="preserve">(протокол от  </w:t>
      </w:r>
      <w:r w:rsidRPr="00291CA6">
        <w:rPr>
          <w:rFonts w:ascii="Times New Roman" w:eastAsia="Calibri" w:hAnsi="Times New Roman" w:cs="Times New Roman"/>
          <w:sz w:val="24"/>
          <w:szCs w:val="24"/>
          <w:u w:val="single"/>
        </w:rPr>
        <w:t>01.09.2021  №  1</w:t>
      </w:r>
      <w:r w:rsidRPr="00291CA6">
        <w:rPr>
          <w:rFonts w:ascii="Times New Roman" w:eastAsia="Calibri" w:hAnsi="Times New Roman" w:cs="Times New Roman"/>
          <w:color w:val="000000"/>
          <w:sz w:val="24"/>
          <w:szCs w:val="24"/>
        </w:rPr>
        <w:t>)</w:t>
      </w:r>
    </w:p>
    <w:p w:rsidR="00291CA6" w:rsidRPr="00291CA6" w:rsidRDefault="00291CA6" w:rsidP="00291CA6">
      <w:pPr>
        <w:spacing w:after="0" w:line="240" w:lineRule="auto"/>
        <w:jc w:val="center"/>
        <w:rPr>
          <w:rFonts w:ascii="Times New Roman" w:eastAsia="Calibri" w:hAnsi="Times New Roman" w:cs="Times New Roman"/>
          <w:b/>
          <w:sz w:val="24"/>
          <w:szCs w:val="24"/>
        </w:rPr>
      </w:pPr>
    </w:p>
    <w:p w:rsidR="00291CA6" w:rsidRPr="00291CA6" w:rsidRDefault="00291CA6" w:rsidP="00291CA6">
      <w:pPr>
        <w:spacing w:after="0" w:line="240" w:lineRule="auto"/>
        <w:jc w:val="center"/>
        <w:rPr>
          <w:rFonts w:ascii="Times New Roman" w:eastAsia="Calibri" w:hAnsi="Times New Roman" w:cs="Times New Roman"/>
          <w:b/>
          <w:sz w:val="24"/>
          <w:szCs w:val="24"/>
        </w:rPr>
      </w:pPr>
    </w:p>
    <w:p w:rsidR="00291CA6" w:rsidRPr="00291CA6" w:rsidRDefault="00291CA6" w:rsidP="00291CA6">
      <w:pPr>
        <w:spacing w:after="0" w:line="240" w:lineRule="auto"/>
        <w:jc w:val="center"/>
        <w:rPr>
          <w:rFonts w:ascii="Times New Roman" w:eastAsia="Calibri" w:hAnsi="Times New Roman" w:cs="Times New Roman"/>
          <w:b/>
          <w:sz w:val="24"/>
          <w:szCs w:val="24"/>
        </w:rPr>
      </w:pPr>
    </w:p>
    <w:p w:rsidR="00291CA6" w:rsidRPr="00291CA6" w:rsidRDefault="00291CA6" w:rsidP="00291CA6">
      <w:pPr>
        <w:spacing w:after="0" w:line="240" w:lineRule="auto"/>
        <w:jc w:val="center"/>
        <w:rPr>
          <w:rFonts w:ascii="Times New Roman" w:eastAsia="Calibri" w:hAnsi="Times New Roman" w:cs="Times New Roman"/>
          <w:b/>
          <w:sz w:val="24"/>
          <w:szCs w:val="24"/>
        </w:rPr>
      </w:pPr>
    </w:p>
    <w:p w:rsidR="00291CA6" w:rsidRPr="00291CA6" w:rsidRDefault="00291CA6" w:rsidP="00291CA6">
      <w:pPr>
        <w:spacing w:after="0" w:line="240" w:lineRule="auto"/>
        <w:jc w:val="center"/>
        <w:rPr>
          <w:rFonts w:ascii="Times New Roman" w:eastAsia="Calibri" w:hAnsi="Times New Roman" w:cs="Times New Roman"/>
          <w:b/>
          <w:sz w:val="24"/>
          <w:szCs w:val="24"/>
        </w:rPr>
      </w:pPr>
    </w:p>
    <w:p w:rsidR="00291CA6" w:rsidRPr="00291CA6" w:rsidRDefault="00291CA6" w:rsidP="00291CA6">
      <w:pPr>
        <w:spacing w:after="0" w:line="240" w:lineRule="auto"/>
        <w:jc w:val="center"/>
        <w:rPr>
          <w:rFonts w:ascii="Times New Roman" w:eastAsia="Calibri" w:hAnsi="Times New Roman" w:cs="Times New Roman"/>
          <w:b/>
          <w:sz w:val="24"/>
          <w:szCs w:val="24"/>
        </w:rPr>
      </w:pPr>
    </w:p>
    <w:p w:rsidR="00291CA6" w:rsidRPr="00291CA6" w:rsidRDefault="00291CA6" w:rsidP="00291CA6">
      <w:pPr>
        <w:spacing w:after="0" w:line="240" w:lineRule="auto"/>
        <w:jc w:val="center"/>
        <w:rPr>
          <w:rFonts w:ascii="Times New Roman" w:eastAsia="Calibri" w:hAnsi="Times New Roman" w:cs="Times New Roman"/>
          <w:b/>
          <w:sz w:val="24"/>
          <w:szCs w:val="24"/>
        </w:rPr>
      </w:pPr>
    </w:p>
    <w:p w:rsidR="00291CA6" w:rsidRPr="00291CA6" w:rsidRDefault="00291CA6" w:rsidP="00291CA6">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Е.И. Овчинникова</w:t>
      </w:r>
    </w:p>
    <w:p w:rsidR="00291CA6" w:rsidRPr="00291CA6" w:rsidRDefault="00291CA6" w:rsidP="00291CA6">
      <w:pPr>
        <w:spacing w:after="0" w:line="240" w:lineRule="auto"/>
        <w:jc w:val="center"/>
        <w:rPr>
          <w:rFonts w:ascii="Times New Roman" w:eastAsia="Calibri" w:hAnsi="Times New Roman" w:cs="Times New Roman"/>
          <w:sz w:val="32"/>
          <w:szCs w:val="32"/>
        </w:rPr>
      </w:pPr>
    </w:p>
    <w:p w:rsidR="00291CA6" w:rsidRPr="00291CA6" w:rsidRDefault="00291CA6" w:rsidP="00291CA6">
      <w:pPr>
        <w:spacing w:after="0" w:line="240" w:lineRule="auto"/>
        <w:jc w:val="center"/>
        <w:rPr>
          <w:rFonts w:ascii="Times New Roman" w:eastAsia="Calibri" w:hAnsi="Times New Roman" w:cs="Times New Roman"/>
          <w:sz w:val="32"/>
          <w:szCs w:val="32"/>
        </w:rPr>
      </w:pPr>
    </w:p>
    <w:p w:rsidR="00291CA6" w:rsidRPr="00291CA6" w:rsidRDefault="00291CA6" w:rsidP="00291CA6">
      <w:pPr>
        <w:spacing w:after="0" w:line="240" w:lineRule="auto"/>
        <w:jc w:val="center"/>
        <w:rPr>
          <w:rFonts w:ascii="Times New Roman" w:eastAsia="Calibri" w:hAnsi="Times New Roman" w:cs="Times New Roman"/>
          <w:sz w:val="28"/>
          <w:szCs w:val="28"/>
        </w:rPr>
      </w:pPr>
    </w:p>
    <w:p w:rsidR="00291CA6" w:rsidRPr="00291CA6" w:rsidRDefault="00291CA6" w:rsidP="00291CA6">
      <w:pPr>
        <w:spacing w:after="0" w:line="240" w:lineRule="auto"/>
        <w:jc w:val="center"/>
        <w:rPr>
          <w:rFonts w:ascii="Times New Roman" w:eastAsia="Calibri" w:hAnsi="Times New Roman" w:cs="Times New Roman"/>
          <w:sz w:val="28"/>
          <w:szCs w:val="28"/>
        </w:rPr>
      </w:pPr>
    </w:p>
    <w:p w:rsidR="00291CA6" w:rsidRPr="00291CA6" w:rsidRDefault="00291CA6" w:rsidP="00291CA6">
      <w:pPr>
        <w:spacing w:after="0" w:line="240" w:lineRule="auto"/>
        <w:jc w:val="center"/>
        <w:rPr>
          <w:rFonts w:ascii="Times New Roman" w:eastAsia="Calibri" w:hAnsi="Times New Roman" w:cs="Times New Roman"/>
          <w:b/>
          <w:sz w:val="28"/>
          <w:szCs w:val="28"/>
        </w:rPr>
      </w:pPr>
      <w:r w:rsidRPr="00291CA6">
        <w:rPr>
          <w:rFonts w:ascii="Times New Roman" w:eastAsia="Calibri" w:hAnsi="Times New Roman" w:cs="Times New Roman"/>
          <w:b/>
          <w:sz w:val="28"/>
          <w:szCs w:val="28"/>
        </w:rPr>
        <w:t>МЕТОДИЧЕСКИЕ УКАЗАНИЯ</w:t>
      </w:r>
    </w:p>
    <w:p w:rsidR="00291CA6" w:rsidRPr="00291CA6" w:rsidRDefault="00291CA6" w:rsidP="00291CA6">
      <w:pPr>
        <w:spacing w:after="0" w:line="240" w:lineRule="auto"/>
        <w:jc w:val="center"/>
        <w:rPr>
          <w:rFonts w:ascii="Times New Roman" w:eastAsia="Calibri" w:hAnsi="Times New Roman" w:cs="Times New Roman"/>
          <w:b/>
          <w:sz w:val="28"/>
          <w:szCs w:val="28"/>
        </w:rPr>
      </w:pPr>
      <w:r w:rsidRPr="00291CA6">
        <w:rPr>
          <w:rFonts w:ascii="Times New Roman" w:eastAsia="Calibri" w:hAnsi="Times New Roman" w:cs="Times New Roman"/>
          <w:b/>
          <w:sz w:val="28"/>
          <w:szCs w:val="28"/>
        </w:rPr>
        <w:t>К ЛАБОРАТОРНО-ПРАКТИЧЕСКИМ ЗАНЯТИЯМ</w:t>
      </w:r>
    </w:p>
    <w:p w:rsidR="00291CA6" w:rsidRPr="00291CA6" w:rsidRDefault="00291CA6" w:rsidP="00291CA6">
      <w:pPr>
        <w:spacing w:after="0" w:line="240" w:lineRule="auto"/>
        <w:jc w:val="center"/>
        <w:rPr>
          <w:rFonts w:ascii="Times New Roman" w:eastAsia="Calibri" w:hAnsi="Times New Roman" w:cs="Times New Roman"/>
          <w:b/>
          <w:sz w:val="28"/>
          <w:szCs w:val="28"/>
        </w:rPr>
      </w:pPr>
    </w:p>
    <w:p w:rsidR="00291CA6" w:rsidRPr="00291CA6" w:rsidRDefault="00291CA6" w:rsidP="00291CA6">
      <w:pPr>
        <w:spacing w:after="0" w:line="240" w:lineRule="auto"/>
        <w:jc w:val="center"/>
        <w:rPr>
          <w:rFonts w:ascii="Times New Roman" w:eastAsia="Calibri" w:hAnsi="Times New Roman" w:cs="Times New Roman"/>
          <w:b/>
          <w:sz w:val="28"/>
          <w:szCs w:val="28"/>
        </w:rPr>
      </w:pPr>
      <w:r w:rsidRPr="00291CA6">
        <w:rPr>
          <w:rFonts w:ascii="Times New Roman" w:eastAsia="Calibri" w:hAnsi="Times New Roman" w:cs="Times New Roman"/>
          <w:b/>
          <w:sz w:val="28"/>
          <w:szCs w:val="28"/>
        </w:rPr>
        <w:t xml:space="preserve">по дополнительной общеразвивающей программе </w:t>
      </w:r>
    </w:p>
    <w:p w:rsidR="00291CA6" w:rsidRPr="00291CA6" w:rsidRDefault="00291CA6" w:rsidP="00291CA6">
      <w:pPr>
        <w:spacing w:after="0" w:line="240" w:lineRule="auto"/>
        <w:jc w:val="center"/>
        <w:rPr>
          <w:rFonts w:ascii="Times New Roman" w:eastAsia="Calibri" w:hAnsi="Times New Roman" w:cs="Times New Roman"/>
          <w:b/>
          <w:sz w:val="28"/>
          <w:szCs w:val="28"/>
        </w:rPr>
      </w:pPr>
    </w:p>
    <w:p w:rsidR="00291CA6" w:rsidRPr="00291CA6" w:rsidRDefault="00291CA6" w:rsidP="00291CA6">
      <w:pPr>
        <w:tabs>
          <w:tab w:val="center" w:pos="5457"/>
          <w:tab w:val="left" w:pos="8595"/>
        </w:tabs>
        <w:spacing w:after="0" w:line="240" w:lineRule="auto"/>
        <w:ind w:firstLine="709"/>
        <w:contextualSpacing/>
        <w:jc w:val="center"/>
        <w:rPr>
          <w:rFonts w:ascii="Times New Roman" w:eastAsia="Times New Roman" w:hAnsi="Times New Roman" w:cs="Times New Roman"/>
          <w:b/>
          <w:sz w:val="28"/>
          <w:szCs w:val="28"/>
          <w:lang w:eastAsia="ru-RU"/>
        </w:rPr>
      </w:pPr>
      <w:r w:rsidRPr="00291CA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Основы медицинской подготовки</w:t>
      </w:r>
      <w:r w:rsidRPr="00291CA6">
        <w:rPr>
          <w:rFonts w:ascii="Times New Roman" w:eastAsia="Times New Roman" w:hAnsi="Times New Roman" w:cs="Times New Roman"/>
          <w:b/>
          <w:sz w:val="28"/>
          <w:szCs w:val="28"/>
          <w:lang w:eastAsia="ru-RU"/>
        </w:rPr>
        <w:t>»</w:t>
      </w:r>
    </w:p>
    <w:p w:rsidR="00291CA6" w:rsidRPr="00291CA6" w:rsidRDefault="00291CA6" w:rsidP="00291CA6">
      <w:pPr>
        <w:spacing w:after="0" w:line="240" w:lineRule="auto"/>
        <w:jc w:val="both"/>
        <w:rPr>
          <w:rFonts w:ascii="Times New Roman" w:eastAsia="Calibri" w:hAnsi="Times New Roman" w:cs="Times New Roman"/>
          <w:i/>
          <w:sz w:val="28"/>
          <w:szCs w:val="28"/>
        </w:rPr>
      </w:pPr>
    </w:p>
    <w:p w:rsidR="00291CA6" w:rsidRPr="00291CA6" w:rsidRDefault="00291CA6" w:rsidP="00291CA6">
      <w:pPr>
        <w:spacing w:after="0" w:line="240" w:lineRule="auto"/>
        <w:ind w:firstLine="709"/>
        <w:contextualSpacing/>
        <w:jc w:val="center"/>
        <w:rPr>
          <w:rFonts w:ascii="Times New Roman" w:eastAsia="Calibri" w:hAnsi="Times New Roman" w:cs="Times New Roman"/>
          <w:b/>
          <w:sz w:val="28"/>
          <w:szCs w:val="28"/>
        </w:rPr>
      </w:pPr>
      <w:r w:rsidRPr="00291CA6">
        <w:rPr>
          <w:rFonts w:ascii="Times New Roman" w:eastAsia="Calibri" w:hAnsi="Times New Roman" w:cs="Times New Roman"/>
          <w:b/>
          <w:sz w:val="28"/>
          <w:szCs w:val="28"/>
        </w:rPr>
        <w:t>по теме "</w:t>
      </w:r>
      <w:r>
        <w:rPr>
          <w:rFonts w:ascii="Times New Roman" w:eastAsia="Calibri" w:hAnsi="Times New Roman" w:cs="Times New Roman"/>
          <w:b/>
          <w:sz w:val="28"/>
          <w:szCs w:val="28"/>
          <w:lang w:eastAsia="ru-RU"/>
        </w:rPr>
        <w:t>Направления в медицине. История медицины</w:t>
      </w:r>
      <w:r w:rsidRPr="00291CA6">
        <w:rPr>
          <w:rFonts w:ascii="Times New Roman" w:eastAsia="Calibri" w:hAnsi="Times New Roman" w:cs="Times New Roman"/>
          <w:b/>
          <w:sz w:val="28"/>
          <w:szCs w:val="28"/>
        </w:rPr>
        <w:t>"</w:t>
      </w:r>
    </w:p>
    <w:p w:rsidR="00291CA6" w:rsidRPr="00291CA6" w:rsidRDefault="00291CA6" w:rsidP="00291CA6">
      <w:pPr>
        <w:spacing w:after="0" w:line="240" w:lineRule="auto"/>
        <w:ind w:firstLine="709"/>
        <w:contextualSpacing/>
        <w:jc w:val="center"/>
        <w:rPr>
          <w:rFonts w:ascii="Times New Roman" w:eastAsia="Calibri" w:hAnsi="Times New Roman" w:cs="Times New Roman"/>
          <w:b/>
          <w:sz w:val="28"/>
          <w:szCs w:val="28"/>
        </w:rPr>
      </w:pPr>
    </w:p>
    <w:p w:rsidR="00291CA6" w:rsidRPr="00291CA6" w:rsidRDefault="00291CA6" w:rsidP="00291CA6">
      <w:pPr>
        <w:spacing w:after="0" w:line="240" w:lineRule="auto"/>
        <w:ind w:firstLine="709"/>
        <w:contextualSpacing/>
        <w:jc w:val="center"/>
        <w:rPr>
          <w:rFonts w:ascii="Times New Roman" w:eastAsia="Calibri" w:hAnsi="Times New Roman" w:cs="Times New Roman"/>
          <w:b/>
          <w:bCs/>
          <w:sz w:val="24"/>
          <w:szCs w:val="24"/>
        </w:rPr>
      </w:pPr>
    </w:p>
    <w:p w:rsidR="00291CA6" w:rsidRPr="00291CA6" w:rsidRDefault="00291CA6" w:rsidP="00291CA6">
      <w:pPr>
        <w:spacing w:after="0" w:line="240" w:lineRule="auto"/>
        <w:jc w:val="center"/>
        <w:rPr>
          <w:rFonts w:ascii="Times New Roman" w:eastAsia="Calibri" w:hAnsi="Times New Roman" w:cs="Times New Roman"/>
          <w:b/>
          <w:sz w:val="28"/>
          <w:szCs w:val="28"/>
        </w:rPr>
      </w:pPr>
    </w:p>
    <w:p w:rsidR="00291CA6" w:rsidRPr="00291CA6" w:rsidRDefault="00291CA6" w:rsidP="00291CA6">
      <w:pPr>
        <w:spacing w:after="0" w:line="240" w:lineRule="auto"/>
        <w:jc w:val="both"/>
        <w:rPr>
          <w:rFonts w:ascii="Times New Roman" w:eastAsia="Calibri" w:hAnsi="Times New Roman" w:cs="Times New Roman"/>
          <w:sz w:val="24"/>
          <w:szCs w:val="24"/>
        </w:rPr>
      </w:pPr>
    </w:p>
    <w:p w:rsidR="00291CA6" w:rsidRPr="00291CA6" w:rsidRDefault="00291CA6" w:rsidP="00291CA6">
      <w:pPr>
        <w:spacing w:after="0" w:line="240" w:lineRule="auto"/>
        <w:jc w:val="both"/>
        <w:rPr>
          <w:rFonts w:ascii="Times New Roman" w:eastAsia="Calibri" w:hAnsi="Times New Roman" w:cs="Times New Roman"/>
          <w:sz w:val="24"/>
          <w:szCs w:val="24"/>
        </w:rPr>
      </w:pPr>
    </w:p>
    <w:p w:rsidR="00291CA6" w:rsidRPr="00291CA6" w:rsidRDefault="00291CA6" w:rsidP="00291CA6">
      <w:pPr>
        <w:spacing w:after="0" w:line="240" w:lineRule="auto"/>
        <w:jc w:val="both"/>
        <w:rPr>
          <w:rFonts w:ascii="Times New Roman" w:eastAsia="Calibri" w:hAnsi="Times New Roman" w:cs="Times New Roman"/>
          <w:sz w:val="24"/>
          <w:szCs w:val="24"/>
        </w:rPr>
      </w:pPr>
    </w:p>
    <w:p w:rsidR="00291CA6" w:rsidRPr="00291CA6" w:rsidRDefault="00291CA6" w:rsidP="00291CA6">
      <w:pPr>
        <w:spacing w:after="0" w:line="240" w:lineRule="auto"/>
        <w:jc w:val="both"/>
        <w:rPr>
          <w:rFonts w:ascii="Times New Roman" w:eastAsia="Calibri" w:hAnsi="Times New Roman" w:cs="Times New Roman"/>
          <w:sz w:val="24"/>
          <w:szCs w:val="24"/>
        </w:rPr>
      </w:pPr>
    </w:p>
    <w:p w:rsidR="00291CA6" w:rsidRPr="00291CA6" w:rsidRDefault="00291CA6" w:rsidP="00291CA6">
      <w:pPr>
        <w:spacing w:after="0" w:line="240" w:lineRule="auto"/>
        <w:jc w:val="both"/>
        <w:rPr>
          <w:rFonts w:ascii="Times New Roman" w:eastAsia="Calibri" w:hAnsi="Times New Roman" w:cs="Times New Roman"/>
          <w:sz w:val="24"/>
          <w:szCs w:val="24"/>
        </w:rPr>
      </w:pPr>
    </w:p>
    <w:p w:rsidR="00291CA6" w:rsidRPr="00291CA6" w:rsidRDefault="00291CA6" w:rsidP="00291CA6">
      <w:pPr>
        <w:spacing w:after="0" w:line="240" w:lineRule="auto"/>
        <w:jc w:val="both"/>
        <w:rPr>
          <w:rFonts w:ascii="Times New Roman" w:eastAsia="Calibri" w:hAnsi="Times New Roman" w:cs="Times New Roman"/>
          <w:sz w:val="24"/>
          <w:szCs w:val="24"/>
        </w:rPr>
      </w:pPr>
    </w:p>
    <w:p w:rsidR="00291CA6" w:rsidRPr="00291CA6" w:rsidRDefault="00291CA6" w:rsidP="00291CA6">
      <w:pPr>
        <w:spacing w:after="0" w:line="240" w:lineRule="auto"/>
        <w:jc w:val="both"/>
        <w:rPr>
          <w:rFonts w:ascii="Times New Roman" w:eastAsia="Calibri" w:hAnsi="Times New Roman" w:cs="Times New Roman"/>
          <w:sz w:val="24"/>
          <w:szCs w:val="24"/>
        </w:rPr>
      </w:pPr>
    </w:p>
    <w:p w:rsidR="00291CA6" w:rsidRPr="00291CA6" w:rsidRDefault="00291CA6" w:rsidP="00291CA6">
      <w:pPr>
        <w:spacing w:after="0" w:line="240" w:lineRule="auto"/>
        <w:jc w:val="both"/>
        <w:rPr>
          <w:rFonts w:ascii="Times New Roman" w:eastAsia="Calibri" w:hAnsi="Times New Roman" w:cs="Times New Roman"/>
          <w:sz w:val="24"/>
          <w:szCs w:val="24"/>
        </w:rPr>
      </w:pPr>
    </w:p>
    <w:p w:rsidR="00291CA6" w:rsidRPr="00291CA6" w:rsidRDefault="00291CA6" w:rsidP="00291CA6">
      <w:pPr>
        <w:spacing w:after="0" w:line="240" w:lineRule="auto"/>
        <w:jc w:val="center"/>
        <w:rPr>
          <w:rFonts w:ascii="Times New Roman" w:eastAsia="Calibri" w:hAnsi="Times New Roman" w:cs="Times New Roman"/>
          <w:sz w:val="24"/>
          <w:szCs w:val="24"/>
        </w:rPr>
      </w:pPr>
    </w:p>
    <w:p w:rsidR="00291CA6" w:rsidRPr="00291CA6" w:rsidRDefault="00291CA6" w:rsidP="00291CA6">
      <w:pPr>
        <w:spacing w:after="0" w:line="240" w:lineRule="auto"/>
        <w:jc w:val="center"/>
        <w:rPr>
          <w:rFonts w:ascii="Times New Roman" w:eastAsia="Calibri" w:hAnsi="Times New Roman" w:cs="Times New Roman"/>
          <w:sz w:val="24"/>
          <w:szCs w:val="24"/>
        </w:rPr>
      </w:pPr>
    </w:p>
    <w:p w:rsidR="00291CA6" w:rsidRPr="00291CA6" w:rsidRDefault="00291CA6" w:rsidP="00291CA6">
      <w:pPr>
        <w:spacing w:after="0" w:line="240" w:lineRule="auto"/>
        <w:jc w:val="center"/>
        <w:rPr>
          <w:rFonts w:ascii="Times New Roman" w:eastAsia="Calibri" w:hAnsi="Times New Roman" w:cs="Times New Roman"/>
          <w:sz w:val="24"/>
          <w:szCs w:val="24"/>
        </w:rPr>
      </w:pPr>
    </w:p>
    <w:p w:rsidR="00291CA6" w:rsidRPr="00291CA6" w:rsidRDefault="00291CA6" w:rsidP="00291CA6">
      <w:pPr>
        <w:spacing w:after="0" w:line="240" w:lineRule="auto"/>
        <w:jc w:val="both"/>
        <w:rPr>
          <w:rFonts w:ascii="Times New Roman" w:eastAsia="Calibri" w:hAnsi="Times New Roman" w:cs="Times New Roman"/>
          <w:sz w:val="24"/>
          <w:szCs w:val="24"/>
        </w:rPr>
      </w:pPr>
    </w:p>
    <w:p w:rsidR="00291CA6" w:rsidRPr="00291CA6" w:rsidRDefault="00291CA6" w:rsidP="00291CA6">
      <w:pPr>
        <w:spacing w:after="0" w:line="240" w:lineRule="auto"/>
        <w:jc w:val="center"/>
        <w:rPr>
          <w:rFonts w:ascii="Times New Roman" w:eastAsia="Calibri" w:hAnsi="Times New Roman" w:cs="Times New Roman"/>
          <w:sz w:val="24"/>
          <w:szCs w:val="24"/>
        </w:rPr>
      </w:pPr>
    </w:p>
    <w:p w:rsidR="00291CA6" w:rsidRPr="009B7257" w:rsidRDefault="00291CA6" w:rsidP="009B7257">
      <w:pPr>
        <w:spacing w:after="0" w:line="276" w:lineRule="auto"/>
        <w:jc w:val="center"/>
        <w:rPr>
          <w:rFonts w:ascii="Times New Roman" w:eastAsia="Calibri" w:hAnsi="Times New Roman" w:cs="Times New Roman"/>
          <w:b/>
          <w:sz w:val="24"/>
          <w:szCs w:val="24"/>
        </w:rPr>
      </w:pPr>
      <w:r w:rsidRPr="00291CA6">
        <w:rPr>
          <w:rFonts w:ascii="Times New Roman" w:eastAsia="Calibri" w:hAnsi="Times New Roman" w:cs="Times New Roman"/>
          <w:b/>
          <w:sz w:val="24"/>
          <w:szCs w:val="24"/>
        </w:rPr>
        <w:t xml:space="preserve">г. Новый Уренгой </w:t>
      </w:r>
      <w:r>
        <w:rPr>
          <w:rFonts w:ascii="Times New Roman" w:eastAsia="Calibri" w:hAnsi="Times New Roman" w:cs="Times New Roman"/>
          <w:b/>
          <w:sz w:val="24"/>
          <w:szCs w:val="24"/>
        </w:rPr>
        <w:t>–</w:t>
      </w:r>
      <w:r w:rsidRPr="00291CA6">
        <w:rPr>
          <w:rFonts w:ascii="Times New Roman" w:eastAsia="Calibri" w:hAnsi="Times New Roman" w:cs="Times New Roman"/>
          <w:b/>
          <w:sz w:val="24"/>
          <w:szCs w:val="24"/>
        </w:rPr>
        <w:t xml:space="preserve"> 2021</w:t>
      </w:r>
      <w:r>
        <w:rPr>
          <w:rFonts w:ascii="Times New Roman" w:eastAsia="Calibri" w:hAnsi="Times New Roman" w:cs="Times New Roman"/>
          <w:b/>
          <w:sz w:val="24"/>
          <w:szCs w:val="24"/>
        </w:rPr>
        <w:br w:type="page"/>
      </w:r>
    </w:p>
    <w:p w:rsidR="009B7257" w:rsidRPr="009B7257" w:rsidRDefault="009B7257" w:rsidP="009B7257">
      <w:pPr>
        <w:spacing w:after="0" w:line="240" w:lineRule="auto"/>
        <w:ind w:firstLine="709"/>
        <w:contextualSpacing/>
        <w:rPr>
          <w:rFonts w:ascii="Times New Roman" w:eastAsia="Calibri" w:hAnsi="Times New Roman" w:cs="Times New Roman"/>
          <w:sz w:val="24"/>
        </w:rPr>
      </w:pPr>
      <w:r>
        <w:rPr>
          <w:rFonts w:ascii="Times New Roman" w:eastAsia="Calibri" w:hAnsi="Times New Roman" w:cs="Times New Roman"/>
          <w:sz w:val="24"/>
        </w:rPr>
        <w:lastRenderedPageBreak/>
        <w:t>Овчинникова Е.И</w:t>
      </w:r>
      <w:r w:rsidRPr="009B7257">
        <w:rPr>
          <w:rFonts w:ascii="Times New Roman" w:eastAsia="Calibri" w:hAnsi="Times New Roman" w:cs="Times New Roman"/>
          <w:sz w:val="24"/>
        </w:rPr>
        <w:t xml:space="preserve">. Методические указания к лабораторно-практическим занятиям </w:t>
      </w:r>
      <w:bookmarkStart w:id="0" w:name="_GoBack"/>
      <w:bookmarkEnd w:id="0"/>
      <w:r w:rsidRPr="009B7257">
        <w:rPr>
          <w:rFonts w:ascii="Times New Roman" w:eastAsia="Calibri" w:hAnsi="Times New Roman" w:cs="Times New Roman"/>
          <w:sz w:val="24"/>
        </w:rPr>
        <w:t>по допол</w:t>
      </w:r>
      <w:r>
        <w:rPr>
          <w:rFonts w:ascii="Times New Roman" w:eastAsia="Calibri" w:hAnsi="Times New Roman" w:cs="Times New Roman"/>
          <w:sz w:val="24"/>
        </w:rPr>
        <w:t>нительной</w:t>
      </w:r>
      <w:r w:rsidRPr="009B7257">
        <w:rPr>
          <w:rFonts w:ascii="Times New Roman" w:eastAsia="Calibri" w:hAnsi="Times New Roman" w:cs="Times New Roman"/>
          <w:sz w:val="24"/>
        </w:rPr>
        <w:t xml:space="preserve"> общеразвивающей программе «</w:t>
      </w:r>
      <w:r>
        <w:rPr>
          <w:rFonts w:ascii="Times New Roman" w:eastAsia="Calibri" w:hAnsi="Times New Roman" w:cs="Times New Roman"/>
          <w:sz w:val="24"/>
        </w:rPr>
        <w:t>Основы медицинской подготовки</w:t>
      </w:r>
      <w:r w:rsidRPr="009B7257">
        <w:rPr>
          <w:rFonts w:ascii="Times New Roman" w:eastAsia="Calibri" w:hAnsi="Times New Roman" w:cs="Times New Roman"/>
          <w:sz w:val="24"/>
        </w:rPr>
        <w:t>»</w:t>
      </w:r>
      <w:r>
        <w:rPr>
          <w:rFonts w:ascii="Times New Roman" w:eastAsia="Calibri" w:hAnsi="Times New Roman" w:cs="Times New Roman"/>
          <w:sz w:val="24"/>
        </w:rPr>
        <w:t xml:space="preserve"> </w:t>
      </w:r>
      <w:r w:rsidRPr="009B7257">
        <w:rPr>
          <w:rFonts w:ascii="Times New Roman" w:eastAsia="Calibri" w:hAnsi="Times New Roman" w:cs="Times New Roman"/>
          <w:sz w:val="24"/>
        </w:rPr>
        <w:t xml:space="preserve">по теме </w:t>
      </w:r>
      <w:r w:rsidRPr="009B7257">
        <w:rPr>
          <w:rFonts w:ascii="Times New Roman" w:eastAsia="Calibri" w:hAnsi="Times New Roman" w:cs="Times New Roman"/>
          <w:sz w:val="24"/>
          <w:szCs w:val="24"/>
        </w:rPr>
        <w:t>"</w:t>
      </w:r>
      <w:r>
        <w:rPr>
          <w:rFonts w:ascii="Times New Roman" w:eastAsia="Calibri" w:hAnsi="Times New Roman" w:cs="Times New Roman"/>
          <w:sz w:val="24"/>
          <w:szCs w:val="24"/>
          <w:lang w:eastAsia="ru-RU"/>
        </w:rPr>
        <w:t>Направления в медицине. История медицины</w:t>
      </w:r>
      <w:r w:rsidRPr="009B7257">
        <w:rPr>
          <w:rFonts w:ascii="Times New Roman" w:eastAsia="Calibri" w:hAnsi="Times New Roman" w:cs="Times New Roman"/>
          <w:sz w:val="24"/>
          <w:szCs w:val="24"/>
        </w:rPr>
        <w:t>"</w:t>
      </w:r>
      <w:r w:rsidRPr="009B7257">
        <w:rPr>
          <w:rFonts w:ascii="Times New Roman" w:eastAsia="Calibri" w:hAnsi="Times New Roman" w:cs="Times New Roman"/>
          <w:sz w:val="24"/>
        </w:rPr>
        <w:t>. – Новый Уренгой:</w:t>
      </w:r>
      <w:r w:rsidR="000A3B63">
        <w:rPr>
          <w:rFonts w:ascii="Times New Roman" w:eastAsia="Calibri" w:hAnsi="Times New Roman" w:cs="Times New Roman"/>
          <w:sz w:val="24"/>
        </w:rPr>
        <w:t xml:space="preserve"> МАУ ДО МУК «Эврика», 2021. – 9</w:t>
      </w:r>
      <w:r w:rsidRPr="009B7257">
        <w:rPr>
          <w:rFonts w:ascii="Times New Roman" w:eastAsia="Calibri" w:hAnsi="Times New Roman" w:cs="Times New Roman"/>
          <w:sz w:val="24"/>
        </w:rPr>
        <w:t> </w:t>
      </w:r>
      <w:proofErr w:type="gramStart"/>
      <w:r w:rsidRPr="009B7257">
        <w:rPr>
          <w:rFonts w:ascii="Times New Roman" w:eastAsia="Calibri" w:hAnsi="Times New Roman" w:cs="Times New Roman"/>
          <w:sz w:val="24"/>
        </w:rPr>
        <w:t>с</w:t>
      </w:r>
      <w:proofErr w:type="gramEnd"/>
      <w:r w:rsidRPr="009B7257">
        <w:rPr>
          <w:rFonts w:ascii="Times New Roman" w:eastAsia="Calibri" w:hAnsi="Times New Roman" w:cs="Times New Roman"/>
          <w:sz w:val="24"/>
        </w:rPr>
        <w:t>.</w:t>
      </w:r>
    </w:p>
    <w:p w:rsidR="009B7257" w:rsidRPr="009B7257" w:rsidRDefault="009B7257" w:rsidP="009B7257">
      <w:pPr>
        <w:tabs>
          <w:tab w:val="center" w:pos="4677"/>
        </w:tabs>
        <w:spacing w:after="0" w:line="240" w:lineRule="auto"/>
        <w:ind w:firstLine="709"/>
        <w:contextualSpacing/>
        <w:rPr>
          <w:rFonts w:ascii="Times New Roman" w:eastAsia="Calibri" w:hAnsi="Times New Roman" w:cs="Times New Roman"/>
          <w:sz w:val="24"/>
          <w:szCs w:val="24"/>
        </w:rPr>
      </w:pPr>
    </w:p>
    <w:p w:rsidR="009B7257" w:rsidRPr="009B7257" w:rsidRDefault="009B7257" w:rsidP="009B7257">
      <w:pPr>
        <w:spacing w:after="0" w:line="240" w:lineRule="auto"/>
        <w:contextualSpacing/>
        <w:jc w:val="both"/>
        <w:rPr>
          <w:rFonts w:ascii="Times New Roman" w:eastAsia="Calibri" w:hAnsi="Times New Roman" w:cs="Times New Roman"/>
          <w:b/>
          <w:sz w:val="24"/>
          <w:szCs w:val="24"/>
        </w:rPr>
      </w:pPr>
    </w:p>
    <w:p w:rsidR="009B7257" w:rsidRPr="009B7257" w:rsidRDefault="009B7257" w:rsidP="009B7257">
      <w:pPr>
        <w:spacing w:after="0" w:line="240" w:lineRule="auto"/>
        <w:ind w:firstLine="709"/>
        <w:contextualSpacing/>
        <w:jc w:val="both"/>
        <w:rPr>
          <w:rFonts w:ascii="Times New Roman" w:eastAsia="Calibri" w:hAnsi="Times New Roman" w:cs="Times New Roman"/>
          <w:b/>
          <w:sz w:val="24"/>
          <w:szCs w:val="24"/>
        </w:rPr>
      </w:pPr>
    </w:p>
    <w:p w:rsidR="009B7257" w:rsidRPr="009B7257" w:rsidRDefault="009B7257" w:rsidP="009B7257">
      <w:pPr>
        <w:spacing w:after="0" w:line="240" w:lineRule="auto"/>
        <w:ind w:firstLine="709"/>
        <w:contextualSpacing/>
        <w:jc w:val="both"/>
        <w:rPr>
          <w:rFonts w:ascii="Times New Roman" w:eastAsia="Calibri" w:hAnsi="Times New Roman" w:cs="Times New Roman"/>
          <w:sz w:val="24"/>
          <w:szCs w:val="24"/>
        </w:rPr>
      </w:pPr>
      <w:r w:rsidRPr="009B7257">
        <w:rPr>
          <w:rFonts w:ascii="Times New Roman" w:eastAsia="Calibri" w:hAnsi="Times New Roman" w:cs="Times New Roman"/>
          <w:sz w:val="24"/>
          <w:szCs w:val="24"/>
        </w:rPr>
        <w:t>Автор-составитель:</w:t>
      </w:r>
    </w:p>
    <w:p w:rsidR="009B7257" w:rsidRPr="009B7257" w:rsidRDefault="009B7257" w:rsidP="009B7257">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Овчинникова Евгения Ивановна</w:t>
      </w:r>
      <w:r w:rsidRPr="009B7257">
        <w:rPr>
          <w:rFonts w:ascii="Times New Roman" w:eastAsia="Calibri" w:hAnsi="Times New Roman" w:cs="Times New Roman"/>
          <w:sz w:val="24"/>
          <w:szCs w:val="24"/>
        </w:rPr>
        <w:t xml:space="preserve">, педагог дополнительного образования муниципального автономного учреждения дополнительного образования «Межшкольный учебный комбинат «Эврика». </w:t>
      </w:r>
    </w:p>
    <w:p w:rsidR="00291CA6" w:rsidRDefault="00291CA6" w:rsidP="00100ADA">
      <w:pPr>
        <w:spacing w:after="0" w:line="276" w:lineRule="auto"/>
        <w:rPr>
          <w:rFonts w:ascii="Calibri" w:eastAsia="Calibri" w:hAnsi="Calibri" w:cs="Times New Roman"/>
          <w:sz w:val="24"/>
          <w:szCs w:val="24"/>
        </w:rPr>
      </w:pPr>
    </w:p>
    <w:p w:rsidR="009B7257" w:rsidRDefault="009B7257" w:rsidP="00100ADA">
      <w:pPr>
        <w:spacing w:after="0" w:line="276" w:lineRule="auto"/>
        <w:rPr>
          <w:rFonts w:ascii="Calibri" w:eastAsia="Calibri" w:hAnsi="Calibri" w:cs="Times New Roman"/>
          <w:sz w:val="24"/>
          <w:szCs w:val="24"/>
        </w:rPr>
      </w:pPr>
    </w:p>
    <w:p w:rsidR="009B7257" w:rsidRDefault="009B7257"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CB6451" w:rsidRDefault="00CB6451" w:rsidP="00100ADA">
      <w:pPr>
        <w:spacing w:after="0" w:line="276" w:lineRule="auto"/>
        <w:rPr>
          <w:rFonts w:ascii="Calibri" w:eastAsia="Calibri" w:hAnsi="Calibri" w:cs="Times New Roman"/>
          <w:sz w:val="24"/>
          <w:szCs w:val="24"/>
        </w:rPr>
      </w:pPr>
    </w:p>
    <w:p w:rsidR="009B7257" w:rsidRPr="009B7257" w:rsidRDefault="009B7257" w:rsidP="009B7257">
      <w:pPr>
        <w:tabs>
          <w:tab w:val="center" w:pos="5457"/>
          <w:tab w:val="left" w:pos="8595"/>
        </w:tabs>
        <w:spacing w:after="0" w:line="240" w:lineRule="auto"/>
        <w:ind w:firstLine="709"/>
        <w:contextualSpacing/>
        <w:rPr>
          <w:rFonts w:ascii="Times New Roman" w:eastAsia="Times New Roman" w:hAnsi="Times New Roman" w:cs="Times New Roman"/>
          <w:sz w:val="24"/>
          <w:szCs w:val="24"/>
          <w:lang w:eastAsia="ru-RU"/>
        </w:rPr>
      </w:pPr>
      <w:r w:rsidRPr="009B7257">
        <w:rPr>
          <w:rFonts w:ascii="Times New Roman" w:eastAsia="Times New Roman" w:hAnsi="Times New Roman" w:cs="Times New Roman"/>
          <w:sz w:val="24"/>
          <w:szCs w:val="24"/>
          <w:lang w:eastAsia="ru-RU"/>
        </w:rPr>
        <w:t>Методические указания к лабораторно-практическим занятиям являются частью Учебно-методического комплекса по дополнительной общеобразовательной общеразвивающей программе «Основы медицинской подготовки».</w:t>
      </w:r>
    </w:p>
    <w:p w:rsidR="005762B7" w:rsidRDefault="009B7257" w:rsidP="009B7257">
      <w:pPr>
        <w:spacing w:after="0" w:line="240" w:lineRule="auto"/>
        <w:ind w:firstLine="709"/>
        <w:contextualSpacing/>
        <w:jc w:val="both"/>
        <w:rPr>
          <w:rFonts w:ascii="Times New Roman" w:eastAsia="Calibri" w:hAnsi="Times New Roman" w:cs="Times New Roman"/>
          <w:sz w:val="24"/>
          <w:szCs w:val="24"/>
        </w:rPr>
      </w:pPr>
      <w:proofErr w:type="gramStart"/>
      <w:r w:rsidRPr="009B7257">
        <w:rPr>
          <w:rFonts w:ascii="Times New Roman" w:eastAsia="Calibri" w:hAnsi="Times New Roman" w:cs="Times New Roman"/>
          <w:sz w:val="24"/>
          <w:szCs w:val="24"/>
        </w:rPr>
        <w:t>Методические указания к лабораторно-практическим занятиям адресованы обучающимся очной формы обучения и включают в себя (для каждой лабораторно-практической работы) учебную цель, краткие теоретические материалы по теме работы, задания к лабораторно-практической работе, обеспеченность занятия (учебно-методическое, информационное, материально-техническое).</w:t>
      </w:r>
      <w:r w:rsidR="005762B7">
        <w:rPr>
          <w:rFonts w:ascii="Times New Roman" w:eastAsia="Calibri" w:hAnsi="Times New Roman" w:cs="Times New Roman"/>
          <w:sz w:val="24"/>
          <w:szCs w:val="24"/>
        </w:rPr>
        <w:br w:type="page"/>
      </w:r>
      <w:proofErr w:type="gramEnd"/>
    </w:p>
    <w:p w:rsidR="009B7257" w:rsidRDefault="009B7257" w:rsidP="00100ADA">
      <w:pPr>
        <w:spacing w:after="0" w:line="276" w:lineRule="auto"/>
        <w:rPr>
          <w:rFonts w:ascii="Calibri" w:eastAsia="Calibri" w:hAnsi="Calibri" w:cs="Times New Roman"/>
          <w:sz w:val="24"/>
          <w:szCs w:val="24"/>
        </w:rPr>
      </w:pPr>
    </w:p>
    <w:p w:rsidR="009B7257" w:rsidRDefault="009B7257" w:rsidP="00100ADA">
      <w:pPr>
        <w:spacing w:after="0" w:line="276" w:lineRule="auto"/>
        <w:rPr>
          <w:rFonts w:ascii="Calibri" w:eastAsia="Calibri" w:hAnsi="Calibri" w:cs="Times New Roman"/>
          <w:sz w:val="24"/>
          <w:szCs w:val="24"/>
        </w:rPr>
      </w:pPr>
    </w:p>
    <w:tbl>
      <w:tblPr>
        <w:tblStyle w:val="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
        <w:gridCol w:w="8476"/>
        <w:gridCol w:w="850"/>
      </w:tblGrid>
      <w:tr w:rsidR="009B7257" w:rsidRPr="009B7257" w:rsidTr="002543E5">
        <w:tc>
          <w:tcPr>
            <w:tcW w:w="739" w:type="dxa"/>
          </w:tcPr>
          <w:p w:rsidR="009B7257" w:rsidRPr="009B7257" w:rsidRDefault="009B7257" w:rsidP="009B7257">
            <w:pPr>
              <w:ind w:firstLine="34"/>
              <w:contextualSpacing/>
              <w:jc w:val="center"/>
              <w:rPr>
                <w:bCs/>
                <w:sz w:val="24"/>
                <w:szCs w:val="24"/>
                <w:bdr w:val="none" w:sz="0" w:space="0" w:color="auto" w:frame="1"/>
              </w:rPr>
            </w:pPr>
          </w:p>
        </w:tc>
        <w:tc>
          <w:tcPr>
            <w:tcW w:w="8476" w:type="dxa"/>
            <w:vAlign w:val="center"/>
          </w:tcPr>
          <w:p w:rsidR="009B7257" w:rsidRPr="009B7257" w:rsidRDefault="009B7257" w:rsidP="009B7257">
            <w:pPr>
              <w:ind w:firstLine="709"/>
              <w:contextualSpacing/>
              <w:jc w:val="center"/>
              <w:rPr>
                <w:b/>
                <w:bCs/>
                <w:sz w:val="24"/>
                <w:szCs w:val="24"/>
                <w:bdr w:val="none" w:sz="0" w:space="0" w:color="auto" w:frame="1"/>
              </w:rPr>
            </w:pPr>
            <w:r w:rsidRPr="009B7257">
              <w:rPr>
                <w:b/>
                <w:bCs/>
                <w:sz w:val="24"/>
                <w:szCs w:val="24"/>
                <w:bdr w:val="none" w:sz="0" w:space="0" w:color="auto" w:frame="1"/>
              </w:rPr>
              <w:t>СОДЕРЖАНИЕ</w:t>
            </w:r>
          </w:p>
          <w:p w:rsidR="009B7257" w:rsidRPr="009B7257" w:rsidRDefault="009B7257" w:rsidP="009B7257">
            <w:pPr>
              <w:ind w:firstLine="709"/>
              <w:contextualSpacing/>
              <w:jc w:val="center"/>
              <w:rPr>
                <w:b/>
                <w:bCs/>
                <w:sz w:val="24"/>
                <w:szCs w:val="24"/>
                <w:bdr w:val="none" w:sz="0" w:space="0" w:color="auto" w:frame="1"/>
              </w:rPr>
            </w:pPr>
          </w:p>
        </w:tc>
        <w:tc>
          <w:tcPr>
            <w:tcW w:w="850" w:type="dxa"/>
            <w:vAlign w:val="center"/>
          </w:tcPr>
          <w:p w:rsidR="009B7257" w:rsidRPr="009B7257" w:rsidRDefault="009B7257" w:rsidP="009B7257">
            <w:pPr>
              <w:ind w:firstLine="709"/>
              <w:contextualSpacing/>
              <w:jc w:val="center"/>
              <w:rPr>
                <w:bCs/>
                <w:sz w:val="24"/>
                <w:szCs w:val="24"/>
                <w:bdr w:val="none" w:sz="0" w:space="0" w:color="auto" w:frame="1"/>
              </w:rPr>
            </w:pPr>
          </w:p>
        </w:tc>
      </w:tr>
      <w:tr w:rsidR="009B7257" w:rsidRPr="009B7257" w:rsidTr="002543E5">
        <w:tc>
          <w:tcPr>
            <w:tcW w:w="739" w:type="dxa"/>
          </w:tcPr>
          <w:p w:rsidR="009B7257" w:rsidRPr="009B7257" w:rsidRDefault="009B7257" w:rsidP="009B7257">
            <w:pPr>
              <w:ind w:firstLine="34"/>
              <w:contextualSpacing/>
              <w:jc w:val="center"/>
              <w:rPr>
                <w:bCs/>
                <w:sz w:val="24"/>
                <w:szCs w:val="24"/>
                <w:bdr w:val="none" w:sz="0" w:space="0" w:color="auto" w:frame="1"/>
              </w:rPr>
            </w:pPr>
          </w:p>
        </w:tc>
        <w:tc>
          <w:tcPr>
            <w:tcW w:w="8476" w:type="dxa"/>
            <w:vAlign w:val="center"/>
          </w:tcPr>
          <w:p w:rsidR="009B7257" w:rsidRPr="009B7257" w:rsidRDefault="009B7257" w:rsidP="009B7257">
            <w:pPr>
              <w:ind w:firstLine="709"/>
              <w:contextualSpacing/>
              <w:jc w:val="center"/>
              <w:rPr>
                <w:bCs/>
                <w:sz w:val="24"/>
                <w:szCs w:val="24"/>
                <w:bdr w:val="none" w:sz="0" w:space="0" w:color="auto" w:frame="1"/>
              </w:rPr>
            </w:pPr>
          </w:p>
        </w:tc>
        <w:tc>
          <w:tcPr>
            <w:tcW w:w="850" w:type="dxa"/>
            <w:vAlign w:val="center"/>
          </w:tcPr>
          <w:p w:rsidR="009B7257" w:rsidRPr="009B7257" w:rsidRDefault="009B7257" w:rsidP="009B7257">
            <w:pPr>
              <w:ind w:firstLine="709"/>
              <w:contextualSpacing/>
              <w:jc w:val="center"/>
              <w:rPr>
                <w:bCs/>
                <w:sz w:val="24"/>
                <w:szCs w:val="24"/>
                <w:bdr w:val="none" w:sz="0" w:space="0" w:color="auto" w:frame="1"/>
              </w:rPr>
            </w:pPr>
          </w:p>
        </w:tc>
      </w:tr>
      <w:tr w:rsidR="009B7257" w:rsidRPr="009B7257" w:rsidTr="002543E5">
        <w:trPr>
          <w:trHeight w:val="426"/>
        </w:trPr>
        <w:tc>
          <w:tcPr>
            <w:tcW w:w="739" w:type="dxa"/>
          </w:tcPr>
          <w:p w:rsidR="009B7257" w:rsidRPr="009B7257" w:rsidRDefault="009B7257" w:rsidP="009B7257">
            <w:pPr>
              <w:ind w:firstLine="34"/>
              <w:contextualSpacing/>
              <w:jc w:val="both"/>
              <w:rPr>
                <w:bCs/>
                <w:sz w:val="24"/>
                <w:szCs w:val="24"/>
                <w:bdr w:val="none" w:sz="0" w:space="0" w:color="auto" w:frame="1"/>
              </w:rPr>
            </w:pPr>
            <w:r w:rsidRPr="009B7257">
              <w:rPr>
                <w:bCs/>
                <w:sz w:val="24"/>
                <w:szCs w:val="24"/>
                <w:bdr w:val="none" w:sz="0" w:space="0" w:color="auto" w:frame="1"/>
              </w:rPr>
              <w:t>1.</w:t>
            </w:r>
          </w:p>
        </w:tc>
        <w:tc>
          <w:tcPr>
            <w:tcW w:w="8476" w:type="dxa"/>
            <w:shd w:val="clear" w:color="auto" w:fill="auto"/>
          </w:tcPr>
          <w:p w:rsidR="009B7257" w:rsidRPr="009B7257" w:rsidRDefault="009B7257" w:rsidP="009B7257">
            <w:pPr>
              <w:shd w:val="clear" w:color="auto" w:fill="FFFFFF"/>
              <w:contextualSpacing/>
              <w:rPr>
                <w:bCs/>
                <w:sz w:val="24"/>
                <w:szCs w:val="24"/>
                <w:bdr w:val="none" w:sz="0" w:space="0" w:color="auto" w:frame="1"/>
              </w:rPr>
            </w:pPr>
            <w:r w:rsidRPr="009B7257">
              <w:rPr>
                <w:bCs/>
                <w:sz w:val="24"/>
                <w:szCs w:val="24"/>
                <w:bdr w:val="none" w:sz="0" w:space="0" w:color="auto" w:frame="1"/>
              </w:rPr>
              <w:t>Пояснительная записка……………………………………………………….............</w:t>
            </w:r>
          </w:p>
        </w:tc>
        <w:tc>
          <w:tcPr>
            <w:tcW w:w="850" w:type="dxa"/>
            <w:shd w:val="clear" w:color="auto" w:fill="auto"/>
          </w:tcPr>
          <w:p w:rsidR="009B7257" w:rsidRPr="009B7257" w:rsidRDefault="005762B7" w:rsidP="009B7257">
            <w:pPr>
              <w:contextualSpacing/>
              <w:rPr>
                <w:bCs/>
                <w:sz w:val="24"/>
                <w:szCs w:val="24"/>
                <w:bdr w:val="none" w:sz="0" w:space="0" w:color="auto" w:frame="1"/>
              </w:rPr>
            </w:pPr>
            <w:r>
              <w:rPr>
                <w:bCs/>
                <w:sz w:val="24"/>
                <w:szCs w:val="24"/>
                <w:bdr w:val="none" w:sz="0" w:space="0" w:color="auto" w:frame="1"/>
              </w:rPr>
              <w:t>4</w:t>
            </w:r>
          </w:p>
        </w:tc>
      </w:tr>
      <w:tr w:rsidR="009B7257" w:rsidRPr="009B7257" w:rsidTr="002543E5">
        <w:tc>
          <w:tcPr>
            <w:tcW w:w="739" w:type="dxa"/>
          </w:tcPr>
          <w:p w:rsidR="009B7257" w:rsidRPr="009B7257" w:rsidRDefault="009B7257" w:rsidP="009B7257">
            <w:pPr>
              <w:ind w:firstLine="34"/>
              <w:contextualSpacing/>
              <w:jc w:val="both"/>
              <w:rPr>
                <w:bCs/>
                <w:sz w:val="24"/>
                <w:szCs w:val="24"/>
                <w:bdr w:val="none" w:sz="0" w:space="0" w:color="auto" w:frame="1"/>
              </w:rPr>
            </w:pPr>
            <w:r w:rsidRPr="009B7257">
              <w:rPr>
                <w:bCs/>
                <w:sz w:val="24"/>
                <w:szCs w:val="24"/>
                <w:bdr w:val="none" w:sz="0" w:space="0" w:color="auto" w:frame="1"/>
              </w:rPr>
              <w:t>2.</w:t>
            </w:r>
          </w:p>
        </w:tc>
        <w:tc>
          <w:tcPr>
            <w:tcW w:w="8476" w:type="dxa"/>
          </w:tcPr>
          <w:p w:rsidR="009B7257" w:rsidRPr="009B7257" w:rsidRDefault="009B7257" w:rsidP="009B7257">
            <w:pPr>
              <w:jc w:val="both"/>
              <w:rPr>
                <w:bCs/>
                <w:sz w:val="24"/>
                <w:szCs w:val="24"/>
                <w:bdr w:val="none" w:sz="0" w:space="0" w:color="auto" w:frame="1"/>
              </w:rPr>
            </w:pPr>
            <w:r w:rsidRPr="009B7257">
              <w:rPr>
                <w:bCs/>
                <w:sz w:val="24"/>
                <w:szCs w:val="24"/>
                <w:bdr w:val="none" w:sz="0" w:space="0" w:color="auto" w:frame="1"/>
              </w:rPr>
              <w:t xml:space="preserve">Методические указания к лабораторно-практическим занятиям </w:t>
            </w:r>
            <w:r w:rsidR="007A4392">
              <w:rPr>
                <w:bCs/>
                <w:sz w:val="24"/>
                <w:szCs w:val="24"/>
              </w:rPr>
              <w:t>«Направлен</w:t>
            </w:r>
            <w:r w:rsidR="000A3B63">
              <w:rPr>
                <w:bCs/>
                <w:sz w:val="24"/>
                <w:szCs w:val="24"/>
              </w:rPr>
              <w:t>ия в медицине. История медицины</w:t>
            </w:r>
            <w:r w:rsidRPr="009B7257">
              <w:rPr>
                <w:bCs/>
                <w:sz w:val="24"/>
                <w:szCs w:val="24"/>
              </w:rPr>
              <w:t>»</w:t>
            </w:r>
            <w:r w:rsidRPr="009B7257">
              <w:rPr>
                <w:bCs/>
                <w:sz w:val="24"/>
                <w:szCs w:val="24"/>
                <w:bdr w:val="none" w:sz="0" w:space="0" w:color="auto" w:frame="1"/>
              </w:rPr>
              <w:t xml:space="preserve"> ……………..............................................................</w:t>
            </w:r>
          </w:p>
        </w:tc>
        <w:tc>
          <w:tcPr>
            <w:tcW w:w="850" w:type="dxa"/>
          </w:tcPr>
          <w:p w:rsidR="009B7257" w:rsidRPr="009B7257" w:rsidRDefault="009B7257" w:rsidP="009B7257">
            <w:pPr>
              <w:contextualSpacing/>
              <w:rPr>
                <w:bCs/>
                <w:sz w:val="24"/>
                <w:szCs w:val="24"/>
                <w:bdr w:val="none" w:sz="0" w:space="0" w:color="auto" w:frame="1"/>
              </w:rPr>
            </w:pPr>
          </w:p>
          <w:p w:rsidR="009B7257" w:rsidRPr="009B7257" w:rsidRDefault="005762B7" w:rsidP="009B7257">
            <w:pPr>
              <w:contextualSpacing/>
              <w:rPr>
                <w:bCs/>
                <w:sz w:val="24"/>
                <w:szCs w:val="24"/>
                <w:bdr w:val="none" w:sz="0" w:space="0" w:color="auto" w:frame="1"/>
              </w:rPr>
            </w:pPr>
            <w:r>
              <w:rPr>
                <w:bCs/>
                <w:sz w:val="24"/>
                <w:szCs w:val="24"/>
                <w:bdr w:val="none" w:sz="0" w:space="0" w:color="auto" w:frame="1"/>
              </w:rPr>
              <w:t>5</w:t>
            </w:r>
          </w:p>
        </w:tc>
      </w:tr>
      <w:tr w:rsidR="009B7257" w:rsidRPr="009B7257" w:rsidTr="002543E5">
        <w:tc>
          <w:tcPr>
            <w:tcW w:w="739" w:type="dxa"/>
          </w:tcPr>
          <w:p w:rsidR="009B7257" w:rsidRPr="009B7257" w:rsidRDefault="009B7257" w:rsidP="009B7257">
            <w:pPr>
              <w:ind w:firstLine="34"/>
              <w:contextualSpacing/>
              <w:jc w:val="both"/>
              <w:rPr>
                <w:bCs/>
                <w:sz w:val="24"/>
                <w:szCs w:val="24"/>
                <w:bdr w:val="none" w:sz="0" w:space="0" w:color="auto" w:frame="1"/>
              </w:rPr>
            </w:pPr>
            <w:r w:rsidRPr="009B7257">
              <w:rPr>
                <w:bCs/>
                <w:sz w:val="24"/>
                <w:szCs w:val="24"/>
                <w:bdr w:val="none" w:sz="0" w:space="0" w:color="auto" w:frame="1"/>
              </w:rPr>
              <w:t>3.</w:t>
            </w:r>
          </w:p>
        </w:tc>
        <w:tc>
          <w:tcPr>
            <w:tcW w:w="8476" w:type="dxa"/>
          </w:tcPr>
          <w:p w:rsidR="009B7257" w:rsidRPr="009B7257" w:rsidRDefault="009B7257" w:rsidP="009B7257">
            <w:pPr>
              <w:contextualSpacing/>
              <w:jc w:val="both"/>
              <w:rPr>
                <w:bCs/>
                <w:sz w:val="24"/>
                <w:szCs w:val="24"/>
                <w:bdr w:val="none" w:sz="0" w:space="0" w:color="auto" w:frame="1"/>
              </w:rPr>
            </w:pPr>
            <w:r w:rsidRPr="009B7257">
              <w:rPr>
                <w:bCs/>
                <w:sz w:val="24"/>
                <w:szCs w:val="24"/>
                <w:bdr w:val="none" w:sz="0" w:space="0" w:color="auto" w:frame="1"/>
              </w:rPr>
              <w:t>Обеспеченность лабораторно-практических занятий (учебно-методическое, информационное и материально-техническое обеспечение занятий) ...............</w:t>
            </w:r>
            <w:r w:rsidR="00CB6451">
              <w:rPr>
                <w:bCs/>
                <w:sz w:val="24"/>
                <w:szCs w:val="24"/>
                <w:bdr w:val="none" w:sz="0" w:space="0" w:color="auto" w:frame="1"/>
              </w:rPr>
              <w:t>.....</w:t>
            </w:r>
          </w:p>
        </w:tc>
        <w:tc>
          <w:tcPr>
            <w:tcW w:w="850" w:type="dxa"/>
          </w:tcPr>
          <w:p w:rsidR="009B7257" w:rsidRPr="009B7257" w:rsidRDefault="009B7257" w:rsidP="009B7257">
            <w:pPr>
              <w:contextualSpacing/>
              <w:rPr>
                <w:bCs/>
                <w:sz w:val="24"/>
                <w:szCs w:val="24"/>
                <w:bdr w:val="none" w:sz="0" w:space="0" w:color="auto" w:frame="1"/>
              </w:rPr>
            </w:pPr>
          </w:p>
          <w:p w:rsidR="009B7257" w:rsidRPr="009B7257" w:rsidRDefault="000A3B63" w:rsidP="009B7257">
            <w:pPr>
              <w:contextualSpacing/>
              <w:rPr>
                <w:bCs/>
                <w:sz w:val="24"/>
                <w:szCs w:val="24"/>
                <w:bdr w:val="none" w:sz="0" w:space="0" w:color="auto" w:frame="1"/>
              </w:rPr>
            </w:pPr>
            <w:r>
              <w:rPr>
                <w:bCs/>
                <w:sz w:val="24"/>
                <w:szCs w:val="24"/>
                <w:bdr w:val="none" w:sz="0" w:space="0" w:color="auto" w:frame="1"/>
              </w:rPr>
              <w:t>9</w:t>
            </w:r>
          </w:p>
          <w:p w:rsidR="009B7257" w:rsidRPr="009B7257" w:rsidRDefault="009B7257" w:rsidP="009B7257">
            <w:pPr>
              <w:ind w:firstLine="709"/>
              <w:contextualSpacing/>
              <w:rPr>
                <w:bCs/>
                <w:sz w:val="24"/>
                <w:szCs w:val="24"/>
                <w:bdr w:val="none" w:sz="0" w:space="0" w:color="auto" w:frame="1"/>
              </w:rPr>
            </w:pPr>
          </w:p>
        </w:tc>
      </w:tr>
    </w:tbl>
    <w:p w:rsidR="009B7257" w:rsidRDefault="009B7257" w:rsidP="00100ADA">
      <w:pPr>
        <w:spacing w:after="0" w:line="276" w:lineRule="auto"/>
        <w:rPr>
          <w:rFonts w:ascii="Calibri" w:eastAsia="Calibri" w:hAnsi="Calibri" w:cs="Times New Roman"/>
          <w:sz w:val="24"/>
          <w:szCs w:val="24"/>
        </w:rPr>
      </w:pPr>
      <w:r>
        <w:rPr>
          <w:rFonts w:ascii="Calibri" w:eastAsia="Calibri" w:hAnsi="Calibri" w:cs="Times New Roman"/>
          <w:sz w:val="24"/>
          <w:szCs w:val="24"/>
        </w:rPr>
        <w:br w:type="page"/>
      </w:r>
    </w:p>
    <w:p w:rsidR="00CB6451" w:rsidRDefault="00CB6451" w:rsidP="009B7257">
      <w:pPr>
        <w:spacing w:after="0" w:line="240" w:lineRule="auto"/>
        <w:ind w:firstLine="709"/>
        <w:contextualSpacing/>
        <w:jc w:val="center"/>
        <w:rPr>
          <w:rFonts w:ascii="Times New Roman" w:eastAsia="Calibri" w:hAnsi="Times New Roman" w:cs="Times New Roman"/>
          <w:b/>
          <w:sz w:val="24"/>
          <w:szCs w:val="24"/>
        </w:rPr>
      </w:pPr>
    </w:p>
    <w:p w:rsidR="00CB6451" w:rsidRDefault="00CB6451" w:rsidP="009B7257">
      <w:pPr>
        <w:spacing w:after="0" w:line="240" w:lineRule="auto"/>
        <w:ind w:firstLine="709"/>
        <w:contextualSpacing/>
        <w:jc w:val="center"/>
        <w:rPr>
          <w:rFonts w:ascii="Times New Roman" w:eastAsia="Calibri" w:hAnsi="Times New Roman" w:cs="Times New Roman"/>
          <w:b/>
          <w:sz w:val="24"/>
          <w:szCs w:val="24"/>
        </w:rPr>
      </w:pPr>
    </w:p>
    <w:p w:rsidR="009B7257" w:rsidRDefault="009B7257" w:rsidP="009B7257">
      <w:pPr>
        <w:spacing w:after="0" w:line="240" w:lineRule="auto"/>
        <w:ind w:firstLine="709"/>
        <w:contextualSpacing/>
        <w:jc w:val="center"/>
        <w:rPr>
          <w:rFonts w:ascii="Times New Roman" w:eastAsia="Calibri" w:hAnsi="Times New Roman" w:cs="Times New Roman"/>
          <w:b/>
          <w:sz w:val="24"/>
          <w:szCs w:val="24"/>
        </w:rPr>
      </w:pPr>
      <w:r w:rsidRPr="009B7257">
        <w:rPr>
          <w:rFonts w:ascii="Times New Roman" w:eastAsia="Calibri" w:hAnsi="Times New Roman" w:cs="Times New Roman"/>
          <w:b/>
          <w:sz w:val="24"/>
          <w:szCs w:val="24"/>
        </w:rPr>
        <w:t>ПОЯСНИТЕЛЬНАЯ ЗАПИСКА</w:t>
      </w:r>
    </w:p>
    <w:p w:rsidR="00CB6451" w:rsidRDefault="00CB6451" w:rsidP="009B7257">
      <w:pPr>
        <w:spacing w:after="0" w:line="240" w:lineRule="auto"/>
        <w:ind w:firstLine="709"/>
        <w:contextualSpacing/>
        <w:jc w:val="center"/>
        <w:rPr>
          <w:rFonts w:ascii="Times New Roman" w:eastAsia="Calibri" w:hAnsi="Times New Roman" w:cs="Times New Roman"/>
          <w:b/>
          <w:sz w:val="24"/>
          <w:szCs w:val="24"/>
        </w:rPr>
      </w:pPr>
    </w:p>
    <w:p w:rsidR="00CB6451" w:rsidRDefault="00CB6451" w:rsidP="009B7257">
      <w:pPr>
        <w:spacing w:after="0" w:line="240" w:lineRule="auto"/>
        <w:ind w:firstLine="709"/>
        <w:contextualSpacing/>
        <w:jc w:val="center"/>
        <w:rPr>
          <w:rFonts w:ascii="Times New Roman" w:eastAsia="Calibri" w:hAnsi="Times New Roman" w:cs="Times New Roman"/>
          <w:b/>
          <w:sz w:val="24"/>
          <w:szCs w:val="24"/>
        </w:rPr>
      </w:pPr>
    </w:p>
    <w:p w:rsidR="00CB6451" w:rsidRPr="009B7257" w:rsidRDefault="00CB6451" w:rsidP="009B7257">
      <w:pPr>
        <w:spacing w:after="0" w:line="240" w:lineRule="auto"/>
        <w:ind w:firstLine="709"/>
        <w:contextualSpacing/>
        <w:jc w:val="center"/>
        <w:rPr>
          <w:rFonts w:ascii="Times New Roman" w:eastAsia="Calibri" w:hAnsi="Times New Roman" w:cs="Times New Roman"/>
          <w:b/>
          <w:sz w:val="24"/>
          <w:szCs w:val="24"/>
        </w:rPr>
      </w:pPr>
    </w:p>
    <w:p w:rsidR="009B7257" w:rsidRPr="009B7257" w:rsidRDefault="009B7257" w:rsidP="009B7257">
      <w:pPr>
        <w:tabs>
          <w:tab w:val="center" w:pos="5457"/>
          <w:tab w:val="left" w:pos="8595"/>
        </w:tabs>
        <w:spacing w:after="0" w:line="240" w:lineRule="auto"/>
        <w:ind w:firstLine="709"/>
        <w:contextualSpacing/>
        <w:rPr>
          <w:rFonts w:ascii="Times New Roman" w:eastAsia="Times New Roman" w:hAnsi="Times New Roman" w:cs="Times New Roman"/>
          <w:sz w:val="24"/>
          <w:szCs w:val="24"/>
          <w:lang w:eastAsia="ru-RU"/>
        </w:rPr>
      </w:pPr>
      <w:r w:rsidRPr="009B7257">
        <w:rPr>
          <w:rFonts w:ascii="Times New Roman" w:eastAsia="Times New Roman" w:hAnsi="Times New Roman" w:cs="Times New Roman"/>
          <w:sz w:val="24"/>
          <w:szCs w:val="24"/>
          <w:lang w:eastAsia="ru-RU"/>
        </w:rPr>
        <w:t xml:space="preserve">Методические указания к лабораторно-практическим занятиям по дополнительной общеразвивающей программе </w:t>
      </w:r>
      <w:r w:rsidR="00CE3DE5">
        <w:rPr>
          <w:rFonts w:ascii="Times New Roman" w:eastAsia="Times New Roman" w:hAnsi="Times New Roman" w:cs="Times New Roman"/>
          <w:sz w:val="24"/>
          <w:szCs w:val="24"/>
          <w:lang w:eastAsia="ru-RU"/>
        </w:rPr>
        <w:t>«Основы медицинской подготовки</w:t>
      </w:r>
      <w:r w:rsidRPr="009B7257">
        <w:rPr>
          <w:rFonts w:ascii="Times New Roman" w:eastAsia="Times New Roman" w:hAnsi="Times New Roman" w:cs="Times New Roman"/>
          <w:sz w:val="24"/>
          <w:szCs w:val="24"/>
          <w:lang w:eastAsia="ru-RU"/>
        </w:rPr>
        <w:t>» созданы помочь вам сформировать</w:t>
      </w:r>
      <w:r w:rsidR="00CE3DE5">
        <w:rPr>
          <w:rFonts w:ascii="Times New Roman" w:eastAsia="Times New Roman" w:hAnsi="Times New Roman" w:cs="Times New Roman"/>
          <w:sz w:val="24"/>
          <w:szCs w:val="24"/>
          <w:lang w:eastAsia="ru-RU"/>
        </w:rPr>
        <w:t xml:space="preserve"> четкое представление о медицинских специальностях, требованиях, предъявляемых к медицинским работникам, их профессиональным и личным качествам.</w:t>
      </w:r>
      <w:r w:rsidRPr="009B7257">
        <w:rPr>
          <w:rFonts w:ascii="Times New Roman" w:eastAsia="Times New Roman" w:hAnsi="Times New Roman" w:cs="Times New Roman"/>
          <w:sz w:val="24"/>
          <w:szCs w:val="24"/>
          <w:lang w:eastAsia="ru-RU"/>
        </w:rPr>
        <w:t xml:space="preserve"> </w:t>
      </w:r>
    </w:p>
    <w:p w:rsidR="00057F49" w:rsidRDefault="009B7257" w:rsidP="00CB6451">
      <w:pPr>
        <w:tabs>
          <w:tab w:val="left" w:pos="8595"/>
        </w:tabs>
        <w:spacing w:after="0" w:line="240" w:lineRule="auto"/>
        <w:ind w:firstLine="709"/>
        <w:contextualSpacing/>
        <w:rPr>
          <w:rFonts w:ascii="Times New Roman" w:eastAsia="Times New Roman" w:hAnsi="Times New Roman" w:cs="Times New Roman"/>
          <w:b/>
          <w:sz w:val="24"/>
          <w:szCs w:val="24"/>
          <w:lang w:eastAsia="ru-RU"/>
        </w:rPr>
      </w:pPr>
      <w:r w:rsidRPr="009B7257">
        <w:rPr>
          <w:rFonts w:ascii="Times New Roman" w:eastAsia="Times New Roman" w:hAnsi="Times New Roman" w:cs="Times New Roman"/>
          <w:sz w:val="24"/>
          <w:szCs w:val="24"/>
          <w:lang w:eastAsia="ru-RU"/>
        </w:rPr>
        <w:t>Освоение содержания программы «</w:t>
      </w:r>
      <w:r w:rsidR="00CE3DE5">
        <w:rPr>
          <w:rFonts w:ascii="Times New Roman" w:eastAsia="Times New Roman" w:hAnsi="Times New Roman" w:cs="Times New Roman"/>
          <w:sz w:val="24"/>
          <w:szCs w:val="24"/>
          <w:lang w:eastAsia="ru-RU"/>
        </w:rPr>
        <w:t>Основы медицинской подготовки</w:t>
      </w:r>
      <w:r w:rsidRPr="009B7257">
        <w:rPr>
          <w:rFonts w:ascii="Times New Roman" w:eastAsia="Times New Roman" w:hAnsi="Times New Roman" w:cs="Times New Roman"/>
          <w:sz w:val="24"/>
          <w:szCs w:val="24"/>
          <w:lang w:eastAsia="ru-RU"/>
        </w:rPr>
        <w:t xml:space="preserve">» обеспечивает достижение вами </w:t>
      </w:r>
      <w:r w:rsidRPr="009B7257">
        <w:rPr>
          <w:rFonts w:ascii="Times New Roman" w:eastAsia="Times New Roman" w:hAnsi="Times New Roman" w:cs="Times New Roman"/>
          <w:b/>
          <w:sz w:val="24"/>
          <w:szCs w:val="24"/>
          <w:lang w:eastAsia="ru-RU"/>
        </w:rPr>
        <w:t>умений</w:t>
      </w:r>
      <w:r w:rsidR="00CE3DE5">
        <w:rPr>
          <w:rFonts w:ascii="Times New Roman" w:eastAsia="Times New Roman" w:hAnsi="Times New Roman" w:cs="Times New Roman"/>
          <w:b/>
          <w:sz w:val="24"/>
          <w:szCs w:val="24"/>
          <w:lang w:eastAsia="ru-RU"/>
        </w:rPr>
        <w:t xml:space="preserve"> </w:t>
      </w:r>
      <w:r w:rsidR="007A4392" w:rsidRPr="007A4392">
        <w:rPr>
          <w:rFonts w:ascii="Times New Roman" w:eastAsia="Times New Roman" w:hAnsi="Times New Roman" w:cs="Times New Roman"/>
          <w:sz w:val="24"/>
          <w:szCs w:val="24"/>
          <w:lang w:eastAsia="ru-RU"/>
        </w:rPr>
        <w:t>ориентироваться в медицинских направлениях;</w:t>
      </w:r>
      <w:r w:rsidR="007A4392">
        <w:rPr>
          <w:rFonts w:ascii="Times New Roman" w:eastAsia="Times New Roman" w:hAnsi="Times New Roman" w:cs="Times New Roman"/>
          <w:b/>
          <w:sz w:val="24"/>
          <w:szCs w:val="24"/>
          <w:lang w:eastAsia="ru-RU"/>
        </w:rPr>
        <w:t xml:space="preserve"> </w:t>
      </w:r>
      <w:r w:rsidR="00CE3DE5" w:rsidRPr="00CE3DE5">
        <w:rPr>
          <w:rFonts w:ascii="Times New Roman" w:eastAsia="Times New Roman" w:hAnsi="Times New Roman" w:cs="Times New Roman"/>
          <w:sz w:val="24"/>
          <w:szCs w:val="24"/>
          <w:lang w:eastAsia="ru-RU"/>
        </w:rPr>
        <w:t>правильно и четко действовать при развитии угрожающих жизни состояниях.</w:t>
      </w:r>
      <w:r w:rsidRPr="009B7257">
        <w:rPr>
          <w:rFonts w:ascii="Times New Roman" w:eastAsia="Times New Roman" w:hAnsi="Times New Roman" w:cs="Times New Roman"/>
          <w:b/>
          <w:sz w:val="24"/>
          <w:szCs w:val="24"/>
          <w:lang w:eastAsia="ru-RU"/>
        </w:rPr>
        <w:t xml:space="preserve"> </w:t>
      </w:r>
    </w:p>
    <w:p w:rsidR="00057F49" w:rsidRDefault="00057F49" w:rsidP="00057F49">
      <w:pPr>
        <w:spacing w:after="0" w:line="240" w:lineRule="auto"/>
        <w:ind w:right="-1" w:firstLine="708"/>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057F49" w:rsidRDefault="00057F49" w:rsidP="00057F49">
      <w:pPr>
        <w:spacing w:after="0" w:line="240" w:lineRule="auto"/>
        <w:ind w:right="-1" w:firstLine="708"/>
        <w:contextualSpacing/>
        <w:jc w:val="both"/>
        <w:rPr>
          <w:rFonts w:ascii="Times New Roman" w:eastAsia="Times New Roman" w:hAnsi="Times New Roman" w:cs="Times New Roman"/>
          <w:color w:val="FF0000"/>
          <w:sz w:val="24"/>
          <w:szCs w:val="24"/>
        </w:rPr>
      </w:pPr>
    </w:p>
    <w:p w:rsidR="00057F49" w:rsidRPr="001A22D4" w:rsidRDefault="00057F49" w:rsidP="00057F49">
      <w:pPr>
        <w:spacing w:after="0" w:line="240" w:lineRule="auto"/>
        <w:ind w:firstLine="708"/>
        <w:contextualSpacing/>
        <w:jc w:val="both"/>
        <w:rPr>
          <w:rFonts w:ascii="Times New Roman" w:eastAsia="Times New Roman" w:hAnsi="Times New Roman" w:cs="Times New Roman"/>
          <w:sz w:val="24"/>
          <w:szCs w:val="24"/>
        </w:rPr>
      </w:pPr>
      <w:r w:rsidRPr="001A22D4">
        <w:rPr>
          <w:rFonts w:ascii="Times New Roman" w:eastAsia="Times New Roman" w:hAnsi="Times New Roman" w:cs="Times New Roman"/>
          <w:sz w:val="24"/>
          <w:szCs w:val="24"/>
        </w:rPr>
        <w:t>Приступая к работе на практическом занятии, внимательно прочитайте его цель, ознакомьтесь с краткими теоретическими материалами по теме практического занятия. Свою работу вы должны организовать в соответствии с предложенным педагогом порядком работы.</w:t>
      </w:r>
    </w:p>
    <w:p w:rsidR="00057F49" w:rsidRPr="001A22D4" w:rsidRDefault="00057F49" w:rsidP="00057F49">
      <w:pPr>
        <w:spacing w:after="0" w:line="240" w:lineRule="auto"/>
        <w:contextualSpacing/>
        <w:jc w:val="center"/>
        <w:rPr>
          <w:rFonts w:ascii="Times New Roman" w:eastAsia="Times New Roman" w:hAnsi="Times New Roman" w:cs="Times New Roman"/>
          <w:b/>
          <w:sz w:val="24"/>
        </w:rPr>
      </w:pPr>
    </w:p>
    <w:p w:rsidR="00057F49" w:rsidRPr="001A22D4" w:rsidRDefault="00057F49" w:rsidP="00057F49">
      <w:pPr>
        <w:spacing w:after="0" w:line="240" w:lineRule="auto"/>
        <w:contextualSpacing/>
        <w:jc w:val="center"/>
        <w:rPr>
          <w:rFonts w:ascii="Times New Roman" w:eastAsia="Times New Roman" w:hAnsi="Times New Roman" w:cs="Times New Roman"/>
          <w:b/>
          <w:sz w:val="24"/>
        </w:rPr>
      </w:pPr>
    </w:p>
    <w:p w:rsidR="00057F49" w:rsidRPr="001A22D4" w:rsidRDefault="00057F49" w:rsidP="00057F49">
      <w:pPr>
        <w:spacing w:after="0" w:line="240" w:lineRule="auto"/>
        <w:contextualSpacing/>
        <w:jc w:val="center"/>
        <w:rPr>
          <w:rFonts w:ascii="Times New Roman" w:eastAsia="Times New Roman" w:hAnsi="Times New Roman" w:cs="Times New Roman"/>
          <w:b/>
          <w:sz w:val="24"/>
        </w:rPr>
      </w:pPr>
    </w:p>
    <w:p w:rsidR="00057F49" w:rsidRDefault="00057F49" w:rsidP="00057F49">
      <w:pPr>
        <w:spacing w:after="0" w:line="240" w:lineRule="auto"/>
        <w:contextualSpacing/>
        <w:jc w:val="center"/>
        <w:rPr>
          <w:rFonts w:ascii="Times New Roman" w:eastAsia="Times New Roman" w:hAnsi="Times New Roman" w:cs="Times New Roman"/>
          <w:b/>
          <w:sz w:val="24"/>
        </w:rPr>
      </w:pPr>
    </w:p>
    <w:p w:rsidR="00057F49" w:rsidRDefault="00057F49" w:rsidP="00057F49">
      <w:pPr>
        <w:spacing w:after="0" w:line="240" w:lineRule="auto"/>
        <w:contextualSpacing/>
        <w:jc w:val="center"/>
        <w:rPr>
          <w:rFonts w:ascii="Times New Roman" w:eastAsia="Times New Roman" w:hAnsi="Times New Roman" w:cs="Times New Roman"/>
          <w:b/>
          <w:sz w:val="24"/>
        </w:rPr>
      </w:pPr>
    </w:p>
    <w:p w:rsidR="00057F49" w:rsidRDefault="00057F49" w:rsidP="00057F49">
      <w:pPr>
        <w:spacing w:after="0" w:line="240" w:lineRule="auto"/>
        <w:contextualSpacing/>
        <w:jc w:val="center"/>
        <w:rPr>
          <w:rFonts w:ascii="Times New Roman" w:eastAsia="Times New Roman" w:hAnsi="Times New Roman" w:cs="Times New Roman"/>
          <w:b/>
          <w:sz w:val="24"/>
        </w:rPr>
      </w:pPr>
    </w:p>
    <w:p w:rsidR="00057F49" w:rsidRDefault="00057F49" w:rsidP="00057F49">
      <w:pPr>
        <w:spacing w:after="0" w:line="240" w:lineRule="auto"/>
        <w:contextualSpacing/>
        <w:jc w:val="center"/>
        <w:rPr>
          <w:rFonts w:ascii="Times New Roman" w:eastAsia="Times New Roman" w:hAnsi="Times New Roman" w:cs="Times New Roman"/>
          <w:b/>
          <w:sz w:val="24"/>
        </w:rPr>
      </w:pPr>
    </w:p>
    <w:p w:rsidR="00057F49" w:rsidRDefault="00057F49" w:rsidP="00057F49">
      <w:pPr>
        <w:spacing w:after="0" w:line="240" w:lineRule="auto"/>
        <w:contextualSpacing/>
        <w:jc w:val="center"/>
        <w:rPr>
          <w:rFonts w:ascii="Times New Roman" w:eastAsia="Times New Roman" w:hAnsi="Times New Roman" w:cs="Times New Roman"/>
          <w:b/>
          <w:sz w:val="24"/>
        </w:rPr>
      </w:pPr>
    </w:p>
    <w:p w:rsidR="00057F49" w:rsidRPr="001A22D4" w:rsidRDefault="00057F49" w:rsidP="00057F49">
      <w:pPr>
        <w:spacing w:after="0" w:line="240" w:lineRule="auto"/>
        <w:contextualSpacing/>
        <w:jc w:val="center"/>
        <w:rPr>
          <w:rFonts w:ascii="Times New Roman" w:eastAsia="Times New Roman" w:hAnsi="Times New Roman" w:cs="Times New Roman"/>
          <w:b/>
          <w:sz w:val="24"/>
        </w:rPr>
      </w:pPr>
    </w:p>
    <w:p w:rsidR="00057F49" w:rsidRPr="001A22D4" w:rsidRDefault="00057F49" w:rsidP="00057F49">
      <w:pPr>
        <w:spacing w:after="0" w:line="240" w:lineRule="auto"/>
        <w:contextualSpacing/>
        <w:jc w:val="center"/>
        <w:rPr>
          <w:rFonts w:ascii="Times New Roman" w:eastAsia="Times New Roman" w:hAnsi="Times New Roman" w:cs="Times New Roman"/>
          <w:b/>
          <w:sz w:val="24"/>
        </w:rPr>
      </w:pPr>
    </w:p>
    <w:p w:rsidR="00057F49" w:rsidRPr="001A22D4" w:rsidRDefault="00057F49" w:rsidP="00057F49">
      <w:pPr>
        <w:spacing w:after="0" w:line="240" w:lineRule="auto"/>
        <w:contextualSpacing/>
        <w:jc w:val="center"/>
        <w:rPr>
          <w:rFonts w:ascii="Times New Roman" w:eastAsia="Times New Roman" w:hAnsi="Times New Roman" w:cs="Times New Roman"/>
          <w:b/>
          <w:sz w:val="24"/>
        </w:rPr>
      </w:pPr>
      <w:r w:rsidRPr="001A22D4">
        <w:rPr>
          <w:rFonts w:ascii="Times New Roman" w:eastAsia="Times New Roman" w:hAnsi="Times New Roman" w:cs="Times New Roman"/>
          <w:b/>
          <w:sz w:val="24"/>
        </w:rPr>
        <w:t>Желаем вам успехов!</w:t>
      </w:r>
    </w:p>
    <w:p w:rsidR="00057F49" w:rsidRDefault="00057F49" w:rsidP="00057F49">
      <w:pPr>
        <w:spacing w:after="0" w:line="240" w:lineRule="auto"/>
        <w:contextualSpacing/>
        <w:rPr>
          <w:rFonts w:ascii="Times New Roman" w:eastAsia="Times New Roman" w:hAnsi="Times New Roman" w:cs="Times New Roman"/>
          <w:b/>
          <w:sz w:val="24"/>
          <w:szCs w:val="24"/>
        </w:rPr>
      </w:pPr>
    </w:p>
    <w:p w:rsidR="009B7257" w:rsidRPr="00CB6451" w:rsidRDefault="007A4392" w:rsidP="00CB6451">
      <w:pPr>
        <w:tabs>
          <w:tab w:val="left" w:pos="8595"/>
        </w:tabs>
        <w:spacing w:after="0" w:line="240" w:lineRule="auto"/>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A4392" w:rsidRPr="002C1CC5" w:rsidRDefault="007A4392" w:rsidP="007A4392">
      <w:pPr>
        <w:spacing w:after="0" w:line="240" w:lineRule="auto"/>
        <w:ind w:firstLine="709"/>
        <w:contextualSpacing/>
        <w:jc w:val="center"/>
        <w:rPr>
          <w:rFonts w:ascii="Times New Roman" w:eastAsia="Calibri" w:hAnsi="Times New Roman" w:cs="Times New Roman"/>
          <w:b/>
          <w:bCs/>
          <w:sz w:val="24"/>
          <w:szCs w:val="24"/>
        </w:rPr>
      </w:pPr>
      <w:r w:rsidRPr="002C1CC5">
        <w:rPr>
          <w:rFonts w:ascii="Times New Roman" w:eastAsia="Calibri" w:hAnsi="Times New Roman" w:cs="Times New Roman"/>
          <w:b/>
          <w:bCs/>
          <w:sz w:val="24"/>
          <w:szCs w:val="24"/>
        </w:rPr>
        <w:lastRenderedPageBreak/>
        <w:t>Лабораторно-практическая работа</w:t>
      </w:r>
    </w:p>
    <w:p w:rsidR="007A4392" w:rsidRPr="002C1CC5" w:rsidRDefault="007A4392" w:rsidP="007A4392">
      <w:pPr>
        <w:spacing w:after="0" w:line="240" w:lineRule="auto"/>
        <w:ind w:firstLine="709"/>
        <w:contextualSpacing/>
        <w:jc w:val="center"/>
        <w:rPr>
          <w:rFonts w:ascii="Times New Roman" w:eastAsia="Calibri" w:hAnsi="Times New Roman" w:cs="Times New Roman"/>
          <w:b/>
          <w:sz w:val="24"/>
          <w:szCs w:val="24"/>
        </w:rPr>
      </w:pPr>
      <w:r w:rsidRPr="002C1CC5">
        <w:rPr>
          <w:rFonts w:ascii="Times New Roman" w:eastAsia="Calibri" w:hAnsi="Times New Roman" w:cs="Times New Roman"/>
          <w:b/>
          <w:sz w:val="24"/>
          <w:szCs w:val="24"/>
        </w:rPr>
        <w:t>«</w:t>
      </w:r>
      <w:r w:rsidRPr="002C1CC5">
        <w:rPr>
          <w:rFonts w:ascii="Times New Roman" w:eastAsia="Calibri" w:hAnsi="Times New Roman" w:cs="Times New Roman"/>
          <w:b/>
          <w:sz w:val="24"/>
          <w:szCs w:val="24"/>
          <w:lang w:eastAsia="ru-RU"/>
        </w:rPr>
        <w:t>Направлен</w:t>
      </w:r>
      <w:r w:rsidR="001D5D42">
        <w:rPr>
          <w:rFonts w:ascii="Times New Roman" w:eastAsia="Calibri" w:hAnsi="Times New Roman" w:cs="Times New Roman"/>
          <w:b/>
          <w:sz w:val="24"/>
          <w:szCs w:val="24"/>
          <w:lang w:eastAsia="ru-RU"/>
        </w:rPr>
        <w:t>ия в медицине. История медицины</w:t>
      </w:r>
      <w:r w:rsidRPr="002C1CC5">
        <w:rPr>
          <w:rFonts w:ascii="Times New Roman" w:eastAsia="Calibri" w:hAnsi="Times New Roman" w:cs="Times New Roman"/>
          <w:b/>
          <w:sz w:val="24"/>
          <w:szCs w:val="24"/>
        </w:rPr>
        <w:t>»</w:t>
      </w:r>
    </w:p>
    <w:p w:rsidR="007A4392" w:rsidRPr="002C1CC5" w:rsidRDefault="007A4392" w:rsidP="007A4392">
      <w:pPr>
        <w:spacing w:after="0" w:line="240" w:lineRule="auto"/>
        <w:ind w:firstLine="709"/>
        <w:contextualSpacing/>
        <w:jc w:val="center"/>
        <w:rPr>
          <w:rFonts w:ascii="Times New Roman" w:eastAsia="Calibri" w:hAnsi="Times New Roman" w:cs="Times New Roman"/>
          <w:b/>
          <w:bCs/>
          <w:sz w:val="24"/>
          <w:szCs w:val="24"/>
        </w:rPr>
      </w:pPr>
    </w:p>
    <w:p w:rsidR="007A4392" w:rsidRPr="002C1CC5" w:rsidRDefault="007A4392" w:rsidP="007A4392">
      <w:pPr>
        <w:spacing w:after="0" w:line="240" w:lineRule="auto"/>
        <w:contextualSpacing/>
        <w:jc w:val="both"/>
        <w:rPr>
          <w:rFonts w:ascii="Times New Roman" w:eastAsia="Calibri" w:hAnsi="Times New Roman" w:cs="Times New Roman"/>
          <w:sz w:val="24"/>
          <w:szCs w:val="24"/>
        </w:rPr>
      </w:pPr>
      <w:proofErr w:type="gramStart"/>
      <w:r w:rsidRPr="002C1CC5">
        <w:rPr>
          <w:rFonts w:ascii="Times New Roman" w:eastAsia="Calibri" w:hAnsi="Times New Roman" w:cs="Times New Roman"/>
          <w:b/>
          <w:sz w:val="24"/>
          <w:szCs w:val="24"/>
        </w:rPr>
        <w:t>Цель работы:</w:t>
      </w:r>
      <w:r w:rsidRPr="002C1CC5">
        <w:rPr>
          <w:rFonts w:ascii="Times New Roman" w:eastAsia="Calibri" w:hAnsi="Times New Roman" w:cs="Times New Roman"/>
          <w:bCs/>
          <w:sz w:val="24"/>
          <w:szCs w:val="24"/>
        </w:rPr>
        <w:t xml:space="preserve"> формирование у обучающихся на этапе выбора дальнейшего профильного обучения четкого представления о медицинских специальностях.</w:t>
      </w:r>
      <w:proofErr w:type="gramEnd"/>
    </w:p>
    <w:p w:rsidR="005762B7" w:rsidRPr="002C1CC5" w:rsidRDefault="005762B7" w:rsidP="002C1CC5">
      <w:pPr>
        <w:spacing w:after="0" w:line="240" w:lineRule="auto"/>
        <w:contextualSpacing/>
        <w:jc w:val="both"/>
        <w:rPr>
          <w:rFonts w:ascii="Times New Roman" w:eastAsia="Calibri" w:hAnsi="Times New Roman" w:cs="Times New Roman"/>
          <w:b/>
          <w:sz w:val="24"/>
          <w:szCs w:val="24"/>
        </w:rPr>
      </w:pPr>
    </w:p>
    <w:p w:rsidR="007A4392" w:rsidRPr="002C1CC5" w:rsidRDefault="007A4392" w:rsidP="007A4392">
      <w:pPr>
        <w:spacing w:after="0" w:line="240" w:lineRule="auto"/>
        <w:ind w:firstLine="709"/>
        <w:contextualSpacing/>
        <w:jc w:val="center"/>
        <w:rPr>
          <w:rFonts w:ascii="Times New Roman" w:eastAsia="Times New Roman" w:hAnsi="Times New Roman" w:cs="Times New Roman"/>
          <w:b/>
          <w:sz w:val="24"/>
          <w:szCs w:val="24"/>
        </w:rPr>
      </w:pPr>
      <w:r w:rsidRPr="002C1CC5">
        <w:rPr>
          <w:rFonts w:ascii="Times New Roman" w:eastAsia="Times New Roman" w:hAnsi="Times New Roman" w:cs="Times New Roman"/>
          <w:b/>
          <w:sz w:val="24"/>
          <w:szCs w:val="24"/>
        </w:rPr>
        <w:t>Краткие теорет</w:t>
      </w:r>
      <w:r w:rsidR="005762B7" w:rsidRPr="002C1CC5">
        <w:rPr>
          <w:rFonts w:ascii="Times New Roman" w:eastAsia="Times New Roman" w:hAnsi="Times New Roman" w:cs="Times New Roman"/>
          <w:b/>
          <w:sz w:val="24"/>
          <w:szCs w:val="24"/>
        </w:rPr>
        <w:t xml:space="preserve">ические материалы по теме </w:t>
      </w:r>
    </w:p>
    <w:p w:rsidR="009B7257" w:rsidRPr="002C1CC5" w:rsidRDefault="007A4392" w:rsidP="002C1CC5">
      <w:pPr>
        <w:spacing w:after="0" w:line="240" w:lineRule="auto"/>
        <w:ind w:firstLine="709"/>
        <w:contextualSpacing/>
        <w:jc w:val="center"/>
        <w:rPr>
          <w:rFonts w:ascii="Times New Roman" w:eastAsia="Calibri" w:hAnsi="Times New Roman" w:cs="Times New Roman"/>
          <w:b/>
          <w:sz w:val="24"/>
          <w:szCs w:val="24"/>
        </w:rPr>
      </w:pPr>
      <w:r w:rsidRPr="002C1CC5">
        <w:rPr>
          <w:rFonts w:ascii="Times New Roman" w:eastAsia="Calibri" w:hAnsi="Times New Roman" w:cs="Times New Roman"/>
          <w:b/>
          <w:sz w:val="24"/>
          <w:szCs w:val="24"/>
        </w:rPr>
        <w:t>«</w:t>
      </w:r>
      <w:r w:rsidRPr="002C1CC5">
        <w:rPr>
          <w:rFonts w:ascii="Times New Roman" w:eastAsia="Calibri" w:hAnsi="Times New Roman" w:cs="Times New Roman"/>
          <w:b/>
          <w:sz w:val="24"/>
          <w:szCs w:val="24"/>
          <w:lang w:eastAsia="ru-RU"/>
        </w:rPr>
        <w:t>Направления в медицине. История медицины</w:t>
      </w:r>
      <w:proofErr w:type="gramStart"/>
      <w:r w:rsidRPr="002C1CC5">
        <w:rPr>
          <w:rFonts w:ascii="Times New Roman" w:eastAsia="Calibri" w:hAnsi="Times New Roman" w:cs="Times New Roman"/>
          <w:b/>
          <w:sz w:val="24"/>
          <w:szCs w:val="24"/>
          <w:lang w:eastAsia="ru-RU"/>
        </w:rPr>
        <w:t>.</w:t>
      </w:r>
      <w:r w:rsidRPr="002C1CC5">
        <w:rPr>
          <w:rFonts w:ascii="Times New Roman" w:eastAsia="Calibri" w:hAnsi="Times New Roman" w:cs="Times New Roman"/>
          <w:b/>
          <w:sz w:val="24"/>
          <w:szCs w:val="24"/>
        </w:rPr>
        <w:t>»</w:t>
      </w:r>
      <w:proofErr w:type="gramEnd"/>
    </w:p>
    <w:p w:rsidR="002C1CC5" w:rsidRPr="002C1CC5" w:rsidRDefault="002C1CC5" w:rsidP="002C1CC5">
      <w:pPr>
        <w:spacing w:after="0" w:line="240" w:lineRule="auto"/>
        <w:ind w:firstLine="709"/>
        <w:contextualSpacing/>
        <w:jc w:val="center"/>
        <w:rPr>
          <w:rFonts w:ascii="Times New Roman" w:eastAsia="Calibri" w:hAnsi="Times New Roman" w:cs="Times New Roman"/>
          <w:b/>
          <w:sz w:val="24"/>
          <w:szCs w:val="24"/>
        </w:rPr>
      </w:pPr>
    </w:p>
    <w:p w:rsidR="00100ADA" w:rsidRPr="002C1CC5" w:rsidRDefault="00100ADA" w:rsidP="00057F49">
      <w:pPr>
        <w:spacing w:after="0" w:line="276" w:lineRule="auto"/>
        <w:ind w:firstLine="708"/>
        <w:rPr>
          <w:rFonts w:ascii="Times New Roman" w:eastAsia="Calibri" w:hAnsi="Times New Roman" w:cs="Times New Roman"/>
          <w:sz w:val="24"/>
          <w:szCs w:val="24"/>
        </w:rPr>
      </w:pPr>
      <w:r w:rsidRPr="002C1CC5">
        <w:rPr>
          <w:rFonts w:ascii="Times New Roman" w:eastAsia="Calibri" w:hAnsi="Times New Roman" w:cs="Times New Roman"/>
          <w:sz w:val="24"/>
          <w:szCs w:val="24"/>
        </w:rPr>
        <w:t>Происхождение термина «медицина» восходит к латинскому выражению «</w:t>
      </w:r>
      <w:proofErr w:type="spellStart"/>
      <w:r w:rsidRPr="002C1CC5">
        <w:rPr>
          <w:rFonts w:ascii="Times New Roman" w:eastAsia="Calibri" w:hAnsi="Times New Roman" w:cs="Times New Roman"/>
          <w:sz w:val="24"/>
          <w:szCs w:val="24"/>
          <w:lang w:val="en-US"/>
        </w:rPr>
        <w:t>ars</w:t>
      </w:r>
      <w:proofErr w:type="spellEnd"/>
      <w:r w:rsidRPr="002C1CC5">
        <w:rPr>
          <w:rFonts w:ascii="Times New Roman" w:eastAsia="Calibri" w:hAnsi="Times New Roman" w:cs="Times New Roman"/>
          <w:sz w:val="24"/>
          <w:szCs w:val="24"/>
        </w:rPr>
        <w:t xml:space="preserve"> </w:t>
      </w:r>
      <w:proofErr w:type="spellStart"/>
      <w:r w:rsidRPr="002C1CC5">
        <w:rPr>
          <w:rFonts w:ascii="Times New Roman" w:eastAsia="Calibri" w:hAnsi="Times New Roman" w:cs="Times New Roman"/>
          <w:sz w:val="24"/>
          <w:szCs w:val="24"/>
          <w:lang w:val="en-US"/>
        </w:rPr>
        <w:t>medicina</w:t>
      </w:r>
      <w:proofErr w:type="spellEnd"/>
      <w:r w:rsidRPr="002C1CC5">
        <w:rPr>
          <w:rFonts w:ascii="Times New Roman" w:eastAsia="Calibri" w:hAnsi="Times New Roman" w:cs="Times New Roman"/>
          <w:sz w:val="24"/>
          <w:szCs w:val="24"/>
        </w:rPr>
        <w:t>», означающему «искусство исцеления». Глагол «</w:t>
      </w:r>
      <w:r w:rsidRPr="002C1CC5">
        <w:rPr>
          <w:rFonts w:ascii="Times New Roman" w:eastAsia="Calibri" w:hAnsi="Times New Roman" w:cs="Times New Roman"/>
          <w:sz w:val="24"/>
          <w:szCs w:val="24"/>
          <w:lang w:val="en-US"/>
        </w:rPr>
        <w:t>medico</w:t>
      </w:r>
      <w:r w:rsidRPr="002C1CC5">
        <w:rPr>
          <w:rFonts w:ascii="Times New Roman" w:eastAsia="Calibri" w:hAnsi="Times New Roman" w:cs="Times New Roman"/>
          <w:sz w:val="24"/>
          <w:szCs w:val="24"/>
        </w:rPr>
        <w:t>» (лечу, исцеляю).  Медицина – наука и вид деятельности, изучающая все виды болезней, предупреждающая и приводящая их к благополучному исходу.</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Понятие медицины достаточно многозначно и имеет несколько аспектов. Прежде всего, это </w:t>
      </w:r>
      <w:r w:rsidRPr="002C1CC5">
        <w:rPr>
          <w:rFonts w:ascii="Times New Roman" w:eastAsia="Calibri" w:hAnsi="Times New Roman" w:cs="Times New Roman"/>
          <w:b/>
          <w:sz w:val="24"/>
          <w:szCs w:val="24"/>
        </w:rPr>
        <w:t>практическая деятельность</w:t>
      </w:r>
      <w:r w:rsidRPr="002C1CC5">
        <w:rPr>
          <w:rFonts w:ascii="Times New Roman" w:eastAsia="Calibri" w:hAnsi="Times New Roman" w:cs="Times New Roman"/>
          <w:sz w:val="24"/>
          <w:szCs w:val="24"/>
        </w:rPr>
        <w:t xml:space="preserve"> по оказанию помощи при болезнях и травмах, возникшая еще в доисторическую эпоху у первобытного человека на основе потребности в само- и взаимопомощи.</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Второй облик медицины связан с ее </w:t>
      </w:r>
      <w:r w:rsidRPr="002C1CC5">
        <w:rPr>
          <w:rFonts w:ascii="Times New Roman" w:eastAsia="Calibri" w:hAnsi="Times New Roman" w:cs="Times New Roman"/>
          <w:b/>
          <w:sz w:val="24"/>
          <w:szCs w:val="24"/>
        </w:rPr>
        <w:t>научным статусом</w:t>
      </w:r>
      <w:r w:rsidRPr="002C1CC5">
        <w:rPr>
          <w:rFonts w:ascii="Times New Roman" w:eastAsia="Calibri" w:hAnsi="Times New Roman" w:cs="Times New Roman"/>
          <w:sz w:val="24"/>
          <w:szCs w:val="24"/>
        </w:rPr>
        <w:t xml:space="preserve">, который она начала обретать в виде элементов научного знания еще в конце 18в., а в полной мере в 19-20вв., когда научные открытия в области биологии и физиологии, генетики и биохимии сделали комплекс медицинских наук важнейшим механизмом обоснования практической </w:t>
      </w:r>
      <w:proofErr w:type="gramStart"/>
      <w:r w:rsidRPr="002C1CC5">
        <w:rPr>
          <w:rFonts w:ascii="Times New Roman" w:eastAsia="Calibri" w:hAnsi="Times New Roman" w:cs="Times New Roman"/>
          <w:sz w:val="24"/>
          <w:szCs w:val="24"/>
        </w:rPr>
        <w:t>деятельности</w:t>
      </w:r>
      <w:proofErr w:type="gramEnd"/>
      <w:r w:rsidRPr="002C1CC5">
        <w:rPr>
          <w:rFonts w:ascii="Times New Roman" w:eastAsia="Calibri" w:hAnsi="Times New Roman" w:cs="Times New Roman"/>
          <w:sz w:val="24"/>
          <w:szCs w:val="24"/>
        </w:rPr>
        <w:t xml:space="preserve"> как в лечении больных, так и в профилактике болезней и поддержании общественного здоровья. К этому же времени относится и становление </w:t>
      </w:r>
      <w:r w:rsidRPr="002C1CC5">
        <w:rPr>
          <w:rFonts w:ascii="Times New Roman" w:eastAsia="Calibri" w:hAnsi="Times New Roman" w:cs="Times New Roman"/>
          <w:b/>
          <w:sz w:val="24"/>
          <w:szCs w:val="24"/>
        </w:rPr>
        <w:t xml:space="preserve">клинической медицины, </w:t>
      </w:r>
      <w:r w:rsidRPr="002C1CC5">
        <w:rPr>
          <w:rFonts w:ascii="Times New Roman" w:eastAsia="Calibri" w:hAnsi="Times New Roman" w:cs="Times New Roman"/>
          <w:sz w:val="24"/>
          <w:szCs w:val="24"/>
        </w:rPr>
        <w:t>суть которой в том, что врач обретает знания и опыт у постели больного («</w:t>
      </w:r>
      <w:proofErr w:type="spellStart"/>
      <w:r w:rsidRPr="002C1CC5">
        <w:rPr>
          <w:rFonts w:ascii="Times New Roman" w:eastAsia="Calibri" w:hAnsi="Times New Roman" w:cs="Times New Roman"/>
          <w:sz w:val="24"/>
          <w:szCs w:val="24"/>
          <w:lang w:val="en-US"/>
        </w:rPr>
        <w:t>klinike</w:t>
      </w:r>
      <w:proofErr w:type="spellEnd"/>
      <w:r w:rsidRPr="002C1CC5">
        <w:rPr>
          <w:rFonts w:ascii="Times New Roman" w:eastAsia="Calibri" w:hAnsi="Times New Roman" w:cs="Times New Roman"/>
          <w:sz w:val="24"/>
          <w:szCs w:val="24"/>
        </w:rPr>
        <w:t>» - врачевание, от «</w:t>
      </w:r>
      <w:proofErr w:type="spellStart"/>
      <w:r w:rsidRPr="002C1CC5">
        <w:rPr>
          <w:rFonts w:ascii="Times New Roman" w:eastAsia="Calibri" w:hAnsi="Times New Roman" w:cs="Times New Roman"/>
          <w:sz w:val="24"/>
          <w:szCs w:val="24"/>
        </w:rPr>
        <w:t>kline</w:t>
      </w:r>
      <w:proofErr w:type="spellEnd"/>
      <w:r w:rsidRPr="002C1CC5">
        <w:rPr>
          <w:rFonts w:ascii="Times New Roman" w:eastAsia="Calibri" w:hAnsi="Times New Roman" w:cs="Times New Roman"/>
          <w:sz w:val="24"/>
          <w:szCs w:val="24"/>
        </w:rPr>
        <w:t xml:space="preserve">» - ложе), </w:t>
      </w:r>
      <w:proofErr w:type="gramStart"/>
      <w:r w:rsidRPr="002C1CC5">
        <w:rPr>
          <w:rFonts w:ascii="Times New Roman" w:eastAsia="Calibri" w:hAnsi="Times New Roman" w:cs="Times New Roman"/>
          <w:sz w:val="24"/>
          <w:szCs w:val="24"/>
        </w:rPr>
        <w:t>а</w:t>
      </w:r>
      <w:proofErr w:type="gramEnd"/>
      <w:r w:rsidRPr="002C1CC5">
        <w:rPr>
          <w:rFonts w:ascii="Times New Roman" w:eastAsia="Calibri" w:hAnsi="Times New Roman" w:cs="Times New Roman"/>
          <w:sz w:val="24"/>
          <w:szCs w:val="24"/>
        </w:rPr>
        <w:t xml:space="preserve"> не только слушая теоретические курсы.</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Современная научная медицина представляет собой мощный комплекс экспериментальных дисциплин, дающих </w:t>
      </w:r>
      <w:proofErr w:type="gramStart"/>
      <w:r w:rsidRPr="002C1CC5">
        <w:rPr>
          <w:rFonts w:ascii="Times New Roman" w:eastAsia="Calibri" w:hAnsi="Times New Roman" w:cs="Times New Roman"/>
          <w:sz w:val="24"/>
          <w:szCs w:val="24"/>
        </w:rPr>
        <w:t>естественно-научное</w:t>
      </w:r>
      <w:proofErr w:type="gramEnd"/>
      <w:r w:rsidRPr="002C1CC5">
        <w:rPr>
          <w:rFonts w:ascii="Times New Roman" w:eastAsia="Calibri" w:hAnsi="Times New Roman" w:cs="Times New Roman"/>
          <w:sz w:val="24"/>
          <w:szCs w:val="24"/>
        </w:rPr>
        <w:t xml:space="preserve"> обоснование методов лечения и профилактики болезней и, в этом смысле она должна быть </w:t>
      </w:r>
      <w:r w:rsidRPr="002C1CC5">
        <w:rPr>
          <w:rFonts w:ascii="Times New Roman" w:eastAsia="Calibri" w:hAnsi="Times New Roman" w:cs="Times New Roman"/>
          <w:b/>
          <w:sz w:val="24"/>
          <w:szCs w:val="24"/>
        </w:rPr>
        <w:t>доказательной</w:t>
      </w:r>
      <w:r w:rsidRPr="002C1CC5">
        <w:rPr>
          <w:rFonts w:ascii="Times New Roman" w:eastAsia="Calibri" w:hAnsi="Times New Roman" w:cs="Times New Roman"/>
          <w:sz w:val="24"/>
          <w:szCs w:val="24"/>
        </w:rPr>
        <w:t>.</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Третий облик медицины – это ее </w:t>
      </w:r>
      <w:r w:rsidRPr="002C1CC5">
        <w:rPr>
          <w:rFonts w:ascii="Times New Roman" w:eastAsia="Calibri" w:hAnsi="Times New Roman" w:cs="Times New Roman"/>
          <w:b/>
          <w:sz w:val="24"/>
          <w:szCs w:val="24"/>
        </w:rPr>
        <w:t xml:space="preserve">моральный статус, </w:t>
      </w:r>
      <w:r w:rsidRPr="002C1CC5">
        <w:rPr>
          <w:rFonts w:ascii="Times New Roman" w:eastAsia="Calibri" w:hAnsi="Times New Roman" w:cs="Times New Roman"/>
          <w:sz w:val="24"/>
          <w:szCs w:val="24"/>
        </w:rPr>
        <w:t>связанный с особым положением врача и медика в обществе и государстве. Начиная с древности, врачеватель рассматривался как посредник между миром людей и потусторонним миром (богов или Бога), ибо он держал в руках самое главное – человеческую жизнь, здоровье и долголетие. При этом возникало понятие «долга врача» («</w:t>
      </w:r>
      <w:proofErr w:type="spellStart"/>
      <w:r w:rsidRPr="002C1CC5">
        <w:rPr>
          <w:rFonts w:ascii="Times New Roman" w:eastAsia="Calibri" w:hAnsi="Times New Roman" w:cs="Times New Roman"/>
          <w:sz w:val="24"/>
          <w:szCs w:val="24"/>
          <w:lang w:val="en-US"/>
        </w:rPr>
        <w:t>deon</w:t>
      </w:r>
      <w:proofErr w:type="spellEnd"/>
      <w:r w:rsidRPr="002C1CC5">
        <w:rPr>
          <w:rFonts w:ascii="Times New Roman" w:eastAsia="Calibri" w:hAnsi="Times New Roman" w:cs="Times New Roman"/>
          <w:sz w:val="24"/>
          <w:szCs w:val="24"/>
        </w:rPr>
        <w:t xml:space="preserve">» - долг, отсюда – деонтология) перед больным, перед коллегами, обществом и государством. </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Итак, медицина – это синтез науки, искусства врачевания и гуманного отношения к человеку. Это входит в комплексное понятие </w:t>
      </w:r>
      <w:r w:rsidRPr="002C1CC5">
        <w:rPr>
          <w:rFonts w:ascii="Times New Roman" w:eastAsia="Calibri" w:hAnsi="Times New Roman" w:cs="Times New Roman"/>
          <w:b/>
          <w:sz w:val="24"/>
          <w:szCs w:val="24"/>
        </w:rPr>
        <w:t xml:space="preserve">медицинской культуры </w:t>
      </w:r>
      <w:r w:rsidRPr="002C1CC5">
        <w:rPr>
          <w:rFonts w:ascii="Times New Roman" w:eastAsia="Calibri" w:hAnsi="Times New Roman" w:cs="Times New Roman"/>
          <w:sz w:val="24"/>
          <w:szCs w:val="24"/>
        </w:rPr>
        <w:t xml:space="preserve">человека и общества как сферы знаний и деятельности, имеющей объектом приложения понятия личного общественного здоровья. В связи с этим обратим внимание на происхождение термина </w:t>
      </w:r>
      <w:r w:rsidRPr="002C1CC5">
        <w:rPr>
          <w:rFonts w:ascii="Times New Roman" w:eastAsia="Calibri" w:hAnsi="Times New Roman" w:cs="Times New Roman"/>
          <w:b/>
          <w:sz w:val="24"/>
          <w:szCs w:val="24"/>
        </w:rPr>
        <w:t xml:space="preserve">«здоровье» </w:t>
      </w:r>
      <w:r w:rsidR="00EB3C03" w:rsidRPr="002C1CC5">
        <w:rPr>
          <w:rFonts w:ascii="Times New Roman" w:eastAsia="Calibri" w:hAnsi="Times New Roman" w:cs="Times New Roman"/>
          <w:sz w:val="24"/>
          <w:szCs w:val="24"/>
        </w:rPr>
        <w:t>(</w:t>
      </w:r>
      <w:r w:rsidRPr="002C1CC5">
        <w:rPr>
          <w:rFonts w:ascii="Times New Roman" w:eastAsia="Calibri" w:hAnsi="Times New Roman" w:cs="Times New Roman"/>
          <w:sz w:val="24"/>
          <w:szCs w:val="24"/>
        </w:rPr>
        <w:t>«</w:t>
      </w:r>
      <w:proofErr w:type="spellStart"/>
      <w:r w:rsidRPr="002C1CC5">
        <w:rPr>
          <w:rFonts w:ascii="Times New Roman" w:eastAsia="Calibri" w:hAnsi="Times New Roman" w:cs="Times New Roman"/>
          <w:sz w:val="24"/>
          <w:szCs w:val="24"/>
          <w:lang w:val="en-US"/>
        </w:rPr>
        <w:t>dorv</w:t>
      </w:r>
      <w:proofErr w:type="spellEnd"/>
      <w:r w:rsidRPr="002C1CC5">
        <w:rPr>
          <w:rFonts w:ascii="Times New Roman" w:eastAsia="Calibri" w:hAnsi="Times New Roman" w:cs="Times New Roman"/>
          <w:sz w:val="24"/>
          <w:szCs w:val="24"/>
        </w:rPr>
        <w:t xml:space="preserve">» - </w:t>
      </w:r>
      <w:proofErr w:type="gramStart"/>
      <w:r w:rsidRPr="002C1CC5">
        <w:rPr>
          <w:rFonts w:ascii="Times New Roman" w:eastAsia="Calibri" w:hAnsi="Times New Roman" w:cs="Times New Roman"/>
          <w:sz w:val="24"/>
          <w:szCs w:val="24"/>
        </w:rPr>
        <w:t>крепкий</w:t>
      </w:r>
      <w:proofErr w:type="gramEnd"/>
      <w:r w:rsidRPr="002C1CC5">
        <w:rPr>
          <w:rFonts w:ascii="Times New Roman" w:eastAsia="Calibri" w:hAnsi="Times New Roman" w:cs="Times New Roman"/>
          <w:sz w:val="24"/>
          <w:szCs w:val="24"/>
        </w:rPr>
        <w:t xml:space="preserve">, прочный, устойчивый). Здоровье, как определяет его ВОЗ, это состояние полного физического, духовного и социального благополучия, а не только отсутствие болезней или физических дефектов. Но, в значительной степени люди находятся в состоянии предболезни, хронических пожизненных заболеваний или реконвалесценции, т.е. выздоровления. </w:t>
      </w:r>
    </w:p>
    <w:p w:rsidR="00100ADA" w:rsidRPr="002C1CC5" w:rsidRDefault="00100ADA" w:rsidP="00100ADA">
      <w:pPr>
        <w:spacing w:after="0" w:line="276" w:lineRule="auto"/>
        <w:rPr>
          <w:rFonts w:ascii="Times New Roman" w:eastAsia="Calibri" w:hAnsi="Times New Roman" w:cs="Times New Roman"/>
          <w:sz w:val="24"/>
          <w:szCs w:val="24"/>
        </w:rPr>
      </w:pPr>
      <w:proofErr w:type="gramStart"/>
      <w:r w:rsidRPr="002C1CC5">
        <w:rPr>
          <w:rFonts w:ascii="Times New Roman" w:eastAsia="Calibri" w:hAnsi="Times New Roman" w:cs="Times New Roman"/>
          <w:sz w:val="24"/>
          <w:szCs w:val="24"/>
        </w:rPr>
        <w:t>Термин болезнь (лат.</w:t>
      </w:r>
      <w:proofErr w:type="gramEnd"/>
      <w:r w:rsidRPr="002C1CC5">
        <w:rPr>
          <w:rFonts w:ascii="Times New Roman" w:eastAsia="Calibri" w:hAnsi="Times New Roman" w:cs="Times New Roman"/>
          <w:sz w:val="24"/>
          <w:szCs w:val="24"/>
        </w:rPr>
        <w:t xml:space="preserve"> </w:t>
      </w:r>
      <w:proofErr w:type="spellStart"/>
      <w:proofErr w:type="gramStart"/>
      <w:r w:rsidRPr="002C1CC5">
        <w:rPr>
          <w:rFonts w:ascii="Times New Roman" w:eastAsia="Calibri" w:hAnsi="Times New Roman" w:cs="Times New Roman"/>
          <w:sz w:val="24"/>
          <w:szCs w:val="24"/>
          <w:lang w:val="en-US"/>
        </w:rPr>
        <w:t>Morbus</w:t>
      </w:r>
      <w:proofErr w:type="spellEnd"/>
      <w:r w:rsidRPr="002C1CC5">
        <w:rPr>
          <w:rFonts w:ascii="Times New Roman" w:eastAsia="Calibri" w:hAnsi="Times New Roman" w:cs="Times New Roman"/>
          <w:sz w:val="24"/>
          <w:szCs w:val="24"/>
        </w:rPr>
        <w:t xml:space="preserve">) – это состояние организма, выраженное в нарушении его нормальной жизнедеятельности, продолжительности жизни и способности поддерживать </w:t>
      </w:r>
      <w:r w:rsidRPr="002C1CC5">
        <w:rPr>
          <w:rFonts w:ascii="Times New Roman" w:eastAsia="Calibri" w:hAnsi="Times New Roman" w:cs="Times New Roman"/>
          <w:sz w:val="24"/>
          <w:szCs w:val="24"/>
        </w:rPr>
        <w:lastRenderedPageBreak/>
        <w:t>свой гомеостаз (</w:t>
      </w:r>
      <w:proofErr w:type="spellStart"/>
      <w:r w:rsidRPr="002C1CC5">
        <w:rPr>
          <w:rFonts w:ascii="Times New Roman" w:eastAsia="Calibri" w:hAnsi="Times New Roman" w:cs="Times New Roman"/>
          <w:sz w:val="24"/>
          <w:szCs w:val="24"/>
        </w:rPr>
        <w:t>саморегуляция</w:t>
      </w:r>
      <w:proofErr w:type="spellEnd"/>
      <w:r w:rsidRPr="002C1CC5">
        <w:rPr>
          <w:rFonts w:ascii="Times New Roman" w:eastAsia="Calibri" w:hAnsi="Times New Roman" w:cs="Times New Roman"/>
          <w:sz w:val="24"/>
          <w:szCs w:val="24"/>
        </w:rPr>
        <w:t>).</w:t>
      </w:r>
      <w:proofErr w:type="gramEnd"/>
      <w:r w:rsidRPr="002C1CC5">
        <w:rPr>
          <w:rFonts w:ascii="Times New Roman" w:eastAsia="Calibri" w:hAnsi="Times New Roman" w:cs="Times New Roman"/>
          <w:sz w:val="24"/>
          <w:szCs w:val="24"/>
        </w:rPr>
        <w:t xml:space="preserve"> Понятие «болезнь» применяется для обозначения конкретного заболевания.</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Этиология – учение о причинах и условиях возникновения болезни. Причины болезней могут быть приобретенные и наследственные. Раскрытие этиологии болезни позволяет проводить целенаправленное воздействие на причинный фактор болезни, например, антибиотиками на возбудителя инфекционного заболевания (этиотропная терапия). Распознанная этиология болезней является также основой профилактики, например, инфекционных болезней при помощи профилактических прививок.</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Патогенез (от греческого – страдание, болезнь и </w:t>
      </w:r>
      <w:r w:rsidRPr="002C1CC5">
        <w:rPr>
          <w:rFonts w:ascii="Times New Roman" w:eastAsia="Calibri" w:hAnsi="Times New Roman" w:cs="Times New Roman"/>
          <w:sz w:val="24"/>
          <w:szCs w:val="24"/>
          <w:lang w:val="en-US"/>
        </w:rPr>
        <w:t>genesis</w:t>
      </w:r>
      <w:r w:rsidRPr="002C1CC5">
        <w:rPr>
          <w:rFonts w:ascii="Times New Roman" w:eastAsia="Calibri" w:hAnsi="Times New Roman" w:cs="Times New Roman"/>
          <w:sz w:val="24"/>
          <w:szCs w:val="24"/>
        </w:rPr>
        <w:t xml:space="preserve"> – происхождение) - механизм развития заболевания. Включает в себя все, что происходит после воздействия причины. </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Причинно-следственная связь – изменения, возникшие в период заболевания, становятся причинами новых нарушений.</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Основные принципы классификации болезней:</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1.Этиологическая классификация. Основывается на общности причины для группы заболеваний (напр., инфекционные, неинфекционные).</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2.Топографо-анатомическая. </w:t>
      </w:r>
      <w:proofErr w:type="gramStart"/>
      <w:r w:rsidRPr="002C1CC5">
        <w:rPr>
          <w:rFonts w:ascii="Times New Roman" w:eastAsia="Calibri" w:hAnsi="Times New Roman" w:cs="Times New Roman"/>
          <w:sz w:val="24"/>
          <w:szCs w:val="24"/>
        </w:rPr>
        <w:t>Основана</w:t>
      </w:r>
      <w:proofErr w:type="gramEnd"/>
      <w:r w:rsidRPr="002C1CC5">
        <w:rPr>
          <w:rFonts w:ascii="Times New Roman" w:eastAsia="Calibri" w:hAnsi="Times New Roman" w:cs="Times New Roman"/>
          <w:sz w:val="24"/>
          <w:szCs w:val="24"/>
        </w:rPr>
        <w:t xml:space="preserve"> по органному признаку (болезни сердца, легких и т.д.).</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3.По возрасту и полу (детские болезни, геронтологические болезни).</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4.Экологическая классификация основана на условиях обитания человека.</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5.По общности патогенеза (аллергические, воспалительные)</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6.На основе принципов лечения (терапевтические, хирургические болезни).</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В развитие болезни выделяют 4 стадии:</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1.Латентный период – время, проходящее между моментом воздействия на организм патогенного фактора и появлением первых симптомов заболевания. </w:t>
      </w:r>
      <w:proofErr w:type="gramStart"/>
      <w:r w:rsidRPr="002C1CC5">
        <w:rPr>
          <w:rFonts w:ascii="Times New Roman" w:eastAsia="Calibri" w:hAnsi="Times New Roman" w:cs="Times New Roman"/>
          <w:sz w:val="24"/>
          <w:szCs w:val="24"/>
        </w:rPr>
        <w:t>В случае развития инфекционного заболевания, этот период носит название инкубационного, связан с накоплением возбудителя.</w:t>
      </w:r>
      <w:proofErr w:type="gramEnd"/>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2.Продромальный период – выявляются первые признаки заболевания, носящие неспецифический характер.</w:t>
      </w:r>
    </w:p>
    <w:p w:rsidR="00100ADA" w:rsidRPr="002C1CC5"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3.Период разгара – развиваются симптомы, характерные для данного заболевания, появляется типичная картина конкретной болезни.</w:t>
      </w:r>
    </w:p>
    <w:p w:rsidR="00871382" w:rsidRDefault="00100ADA"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4.Исход болезни. Характеризуется несколькими вариантами: выздоровление (полное, не полное); рецидив; переход в хроническую форму; смерть.</w:t>
      </w:r>
    </w:p>
    <w:p w:rsidR="00057F49" w:rsidRPr="002C1CC5" w:rsidRDefault="00057F49" w:rsidP="00100ADA">
      <w:pPr>
        <w:spacing w:after="0" w:line="276" w:lineRule="auto"/>
        <w:rPr>
          <w:rFonts w:ascii="Times New Roman" w:eastAsia="Calibri" w:hAnsi="Times New Roman" w:cs="Times New Roman"/>
          <w:sz w:val="24"/>
          <w:szCs w:val="24"/>
        </w:rPr>
      </w:pPr>
    </w:p>
    <w:p w:rsidR="00100ADA"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Направления в медицинских вузах:</w:t>
      </w:r>
    </w:p>
    <w:p w:rsidR="00871382"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Лечебный факультет (терапия, хирургия, акушерство-гинекология)</w:t>
      </w:r>
    </w:p>
    <w:p w:rsidR="00871382"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Педиатрический факультет.</w:t>
      </w:r>
    </w:p>
    <w:p w:rsidR="00871382"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Стоматологический факультет.</w:t>
      </w:r>
    </w:p>
    <w:p w:rsidR="00871382"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Медико-биологический факультет.</w:t>
      </w:r>
    </w:p>
    <w:p w:rsidR="00871382"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Фармацевтический факультет.</w:t>
      </w:r>
    </w:p>
    <w:p w:rsidR="00871382"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Клиническая психология.</w:t>
      </w:r>
    </w:p>
    <w:p w:rsidR="00871382" w:rsidRPr="002C1CC5" w:rsidRDefault="00871382" w:rsidP="00100ADA">
      <w:pPr>
        <w:spacing w:after="0" w:line="276" w:lineRule="auto"/>
        <w:rPr>
          <w:rFonts w:ascii="Times New Roman" w:eastAsia="Calibri" w:hAnsi="Times New Roman" w:cs="Times New Roman"/>
          <w:sz w:val="24"/>
          <w:szCs w:val="24"/>
        </w:rPr>
      </w:pPr>
    </w:p>
    <w:p w:rsidR="00100ADA" w:rsidRPr="002C1CC5" w:rsidRDefault="00100ADA" w:rsidP="00100ADA">
      <w:pPr>
        <w:spacing w:after="0" w:line="276" w:lineRule="auto"/>
        <w:rPr>
          <w:rFonts w:ascii="Times New Roman" w:eastAsia="Calibri" w:hAnsi="Times New Roman" w:cs="Times New Roman"/>
          <w:sz w:val="24"/>
          <w:szCs w:val="24"/>
        </w:rPr>
      </w:pPr>
      <w:proofErr w:type="gramStart"/>
      <w:r w:rsidRPr="002C1CC5">
        <w:rPr>
          <w:rFonts w:ascii="Times New Roman" w:eastAsia="Calibri" w:hAnsi="Times New Roman" w:cs="Times New Roman"/>
          <w:sz w:val="24"/>
          <w:szCs w:val="24"/>
        </w:rPr>
        <w:t>Терапия (греч.</w:t>
      </w:r>
      <w:proofErr w:type="gramEnd"/>
      <w:r w:rsidRPr="002C1CC5">
        <w:rPr>
          <w:rFonts w:ascii="Times New Roman" w:eastAsia="Calibri" w:hAnsi="Times New Roman" w:cs="Times New Roman"/>
          <w:sz w:val="24"/>
          <w:szCs w:val="24"/>
        </w:rPr>
        <w:t xml:space="preserve"> </w:t>
      </w:r>
      <w:proofErr w:type="gramStart"/>
      <w:r w:rsidRPr="002C1CC5">
        <w:rPr>
          <w:rFonts w:ascii="Times New Roman" w:eastAsia="Calibri" w:hAnsi="Times New Roman" w:cs="Times New Roman"/>
          <w:sz w:val="24"/>
          <w:szCs w:val="24"/>
        </w:rPr>
        <w:t>Лечение, оздоровление) – область медицины, занимающаяся проблемами этиологии, патогенеза и клинических проявлений заболеваний внутренних органов человека, их диагностики, профилактики и реабилитации.</w:t>
      </w:r>
      <w:proofErr w:type="gramEnd"/>
      <w:r w:rsidRPr="002C1CC5">
        <w:rPr>
          <w:rFonts w:ascii="Times New Roman" w:eastAsia="Calibri" w:hAnsi="Times New Roman" w:cs="Times New Roman"/>
          <w:sz w:val="24"/>
          <w:szCs w:val="24"/>
        </w:rPr>
        <w:t xml:space="preserve"> Цель терапии – облегчение, </w:t>
      </w:r>
      <w:r w:rsidRPr="002C1CC5">
        <w:rPr>
          <w:rFonts w:ascii="Times New Roman" w:eastAsia="Calibri" w:hAnsi="Times New Roman" w:cs="Times New Roman"/>
          <w:sz w:val="24"/>
          <w:szCs w:val="24"/>
        </w:rPr>
        <w:lastRenderedPageBreak/>
        <w:t xml:space="preserve">устранение симптомов и проявлений того или иного заболевания, нормализация нарушенных процессов жизнедеятельности, восстановление здоровья. </w:t>
      </w:r>
    </w:p>
    <w:p w:rsidR="00C11A85"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Выдающиеся терапевты 19в.</w:t>
      </w:r>
      <w:r w:rsidR="00C11A85" w:rsidRPr="002C1CC5">
        <w:rPr>
          <w:rFonts w:ascii="Times New Roman" w:eastAsia="Calibri" w:hAnsi="Times New Roman" w:cs="Times New Roman"/>
          <w:sz w:val="24"/>
          <w:szCs w:val="24"/>
        </w:rPr>
        <w:t>:</w:t>
      </w:r>
    </w:p>
    <w:p w:rsidR="00C11A85"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М.</w:t>
      </w:r>
      <w:r w:rsidR="00C11A85" w:rsidRPr="002C1CC5">
        <w:rPr>
          <w:rFonts w:ascii="Times New Roman" w:eastAsia="Calibri" w:hAnsi="Times New Roman" w:cs="Times New Roman"/>
          <w:sz w:val="24"/>
          <w:szCs w:val="24"/>
        </w:rPr>
        <w:t>Я</w:t>
      </w:r>
      <w:r w:rsidR="00057F49">
        <w:rPr>
          <w:rFonts w:ascii="Times New Roman" w:eastAsia="Calibri" w:hAnsi="Times New Roman" w:cs="Times New Roman"/>
          <w:sz w:val="24"/>
          <w:szCs w:val="24"/>
        </w:rPr>
        <w:t xml:space="preserve">. </w:t>
      </w:r>
      <w:r w:rsidRPr="002C1CC5">
        <w:rPr>
          <w:rFonts w:ascii="Times New Roman" w:eastAsia="Calibri" w:hAnsi="Times New Roman" w:cs="Times New Roman"/>
          <w:sz w:val="24"/>
          <w:szCs w:val="24"/>
        </w:rPr>
        <w:t xml:space="preserve"> </w:t>
      </w:r>
      <w:proofErr w:type="spellStart"/>
      <w:r w:rsidR="00C11A85" w:rsidRPr="002C1CC5">
        <w:rPr>
          <w:rFonts w:ascii="Times New Roman" w:eastAsia="Calibri" w:hAnsi="Times New Roman" w:cs="Times New Roman"/>
          <w:sz w:val="24"/>
          <w:szCs w:val="24"/>
        </w:rPr>
        <w:t>Мудров</w:t>
      </w:r>
      <w:proofErr w:type="spellEnd"/>
      <w:r w:rsidRPr="002C1CC5">
        <w:rPr>
          <w:rFonts w:ascii="Times New Roman" w:eastAsia="Calibri" w:hAnsi="Times New Roman" w:cs="Times New Roman"/>
          <w:sz w:val="24"/>
          <w:szCs w:val="24"/>
        </w:rPr>
        <w:t xml:space="preserve"> </w:t>
      </w:r>
      <w:r w:rsidR="00C11A85" w:rsidRPr="002C1CC5">
        <w:rPr>
          <w:rFonts w:ascii="Times New Roman" w:eastAsia="Calibri" w:hAnsi="Times New Roman" w:cs="Times New Roman"/>
          <w:sz w:val="24"/>
          <w:szCs w:val="24"/>
        </w:rPr>
        <w:t>– выдающийся представитель терапии России первой половины 19в. Один из первых в России применил метод пальпации, перкусс</w:t>
      </w:r>
      <w:proofErr w:type="gramStart"/>
      <w:r w:rsidR="00C11A85" w:rsidRPr="002C1CC5">
        <w:rPr>
          <w:rFonts w:ascii="Times New Roman" w:eastAsia="Calibri" w:hAnsi="Times New Roman" w:cs="Times New Roman"/>
          <w:sz w:val="24"/>
          <w:szCs w:val="24"/>
        </w:rPr>
        <w:t>ии и ау</w:t>
      </w:r>
      <w:proofErr w:type="gramEnd"/>
      <w:r w:rsidR="00C11A85" w:rsidRPr="002C1CC5">
        <w:rPr>
          <w:rFonts w:ascii="Times New Roman" w:eastAsia="Calibri" w:hAnsi="Times New Roman" w:cs="Times New Roman"/>
          <w:sz w:val="24"/>
          <w:szCs w:val="24"/>
        </w:rPr>
        <w:t>скультации. Его постулат: «лечить не болезнь, а больного».</w:t>
      </w:r>
    </w:p>
    <w:p w:rsidR="00C11A85" w:rsidRPr="002C1CC5" w:rsidRDefault="00871382"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Г.А. Захарьин</w:t>
      </w:r>
      <w:r w:rsidR="00C11A85" w:rsidRPr="002C1CC5">
        <w:rPr>
          <w:rFonts w:ascii="Times New Roman" w:eastAsia="Calibri" w:hAnsi="Times New Roman" w:cs="Times New Roman"/>
          <w:sz w:val="24"/>
          <w:szCs w:val="24"/>
        </w:rPr>
        <w:t xml:space="preserve"> – врач-терапевт, выпускник Московского университета, основатель московской клинической школы, врач императора Александра </w:t>
      </w:r>
      <w:r w:rsidR="00C11A85" w:rsidRPr="002C1CC5">
        <w:rPr>
          <w:rFonts w:ascii="Times New Roman" w:eastAsia="Calibri" w:hAnsi="Times New Roman" w:cs="Times New Roman"/>
          <w:sz w:val="24"/>
          <w:szCs w:val="24"/>
          <w:lang w:val="en-US"/>
        </w:rPr>
        <w:t>III</w:t>
      </w:r>
      <w:r w:rsidR="00C11A85" w:rsidRPr="002C1CC5">
        <w:rPr>
          <w:rFonts w:ascii="Times New Roman" w:eastAsia="Calibri" w:hAnsi="Times New Roman" w:cs="Times New Roman"/>
          <w:sz w:val="24"/>
          <w:szCs w:val="24"/>
        </w:rPr>
        <w:t>, Л.Н. Толстого. Выдающийся клиницист-практик своего времени, внес вклад в создание метода анамнеза (расспроса больных)</w:t>
      </w:r>
    </w:p>
    <w:p w:rsidR="00871382" w:rsidRPr="002C1CC5" w:rsidRDefault="00C11A85"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 С.П. Боткин – русский врач-терапевт</w:t>
      </w:r>
      <w:r w:rsidR="009B34D6" w:rsidRPr="002C1CC5">
        <w:rPr>
          <w:rFonts w:ascii="Times New Roman" w:eastAsia="Calibri" w:hAnsi="Times New Roman" w:cs="Times New Roman"/>
          <w:sz w:val="24"/>
          <w:szCs w:val="24"/>
        </w:rPr>
        <w:t xml:space="preserve"> и общественный деятель, создатель крупнейшей в России научной терапевтической школы, положил начало функциональному клинико-экспериментальному направлению в отечественной медицине. Внес вклад в организацию борьбы с инфекционными заболеваниями, смертностью населения, строительство больниц.</w:t>
      </w:r>
    </w:p>
    <w:p w:rsidR="009B34D6" w:rsidRPr="002C1CC5" w:rsidRDefault="009B34D6" w:rsidP="00100ADA">
      <w:pPr>
        <w:spacing w:after="0" w:line="276" w:lineRule="auto"/>
        <w:rPr>
          <w:rFonts w:ascii="Times New Roman" w:eastAsia="Calibri" w:hAnsi="Times New Roman" w:cs="Times New Roman"/>
          <w:sz w:val="24"/>
          <w:szCs w:val="24"/>
        </w:rPr>
      </w:pPr>
    </w:p>
    <w:p w:rsidR="009B34D6" w:rsidRPr="002C1CC5" w:rsidRDefault="009B34D6"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Хирургия (греч. </w:t>
      </w:r>
      <w:proofErr w:type="spellStart"/>
      <w:r w:rsidRPr="002C1CC5">
        <w:rPr>
          <w:rFonts w:ascii="Times New Roman" w:eastAsia="Calibri" w:hAnsi="Times New Roman" w:cs="Times New Roman"/>
          <w:sz w:val="24"/>
          <w:szCs w:val="24"/>
          <w:lang w:val="en-US"/>
        </w:rPr>
        <w:t>chier</w:t>
      </w:r>
      <w:proofErr w:type="spellEnd"/>
      <w:r w:rsidRPr="002C1CC5">
        <w:rPr>
          <w:rFonts w:ascii="Times New Roman" w:eastAsia="Calibri" w:hAnsi="Times New Roman" w:cs="Times New Roman"/>
          <w:sz w:val="24"/>
          <w:szCs w:val="24"/>
        </w:rPr>
        <w:t xml:space="preserve">- рука, </w:t>
      </w:r>
      <w:proofErr w:type="spellStart"/>
      <w:r w:rsidRPr="002C1CC5">
        <w:rPr>
          <w:rFonts w:ascii="Times New Roman" w:eastAsia="Calibri" w:hAnsi="Times New Roman" w:cs="Times New Roman"/>
          <w:sz w:val="24"/>
          <w:szCs w:val="24"/>
          <w:lang w:val="en-US"/>
        </w:rPr>
        <w:t>ergon</w:t>
      </w:r>
      <w:proofErr w:type="spellEnd"/>
      <w:r w:rsidRPr="002C1CC5">
        <w:rPr>
          <w:rFonts w:ascii="Times New Roman" w:eastAsia="Calibri" w:hAnsi="Times New Roman" w:cs="Times New Roman"/>
          <w:sz w:val="24"/>
          <w:szCs w:val="24"/>
        </w:rPr>
        <w:t xml:space="preserve">-действие) – древнейшая область медицины, занимающаяся лечением болезней посредством ручных приемов, хирургических инструментов и приборов оперативного вмешательства. Древнейшие хирургические приемы были направлены на остановку кровотечений, лечение ран, ампутацию конечностей. </w:t>
      </w:r>
      <w:r w:rsidR="00E00829" w:rsidRPr="002C1CC5">
        <w:rPr>
          <w:rFonts w:ascii="Times New Roman" w:eastAsia="Calibri" w:hAnsi="Times New Roman" w:cs="Times New Roman"/>
          <w:sz w:val="24"/>
          <w:szCs w:val="24"/>
        </w:rPr>
        <w:t xml:space="preserve">Первые письменные свидетельства о хирургических операциях содержатся в папирусах Древнего Египта, индийских </w:t>
      </w:r>
      <w:proofErr w:type="spellStart"/>
      <w:r w:rsidR="00E00829" w:rsidRPr="002C1CC5">
        <w:rPr>
          <w:rFonts w:ascii="Times New Roman" w:eastAsia="Calibri" w:hAnsi="Times New Roman" w:cs="Times New Roman"/>
          <w:sz w:val="24"/>
          <w:szCs w:val="24"/>
        </w:rPr>
        <w:t>самхитих</w:t>
      </w:r>
      <w:proofErr w:type="spellEnd"/>
      <w:r w:rsidR="00E00829" w:rsidRPr="002C1CC5">
        <w:rPr>
          <w:rFonts w:ascii="Times New Roman" w:eastAsia="Calibri" w:hAnsi="Times New Roman" w:cs="Times New Roman"/>
          <w:sz w:val="24"/>
          <w:szCs w:val="24"/>
        </w:rPr>
        <w:t>. Хирургии посвящены работы «</w:t>
      </w:r>
      <w:proofErr w:type="spellStart"/>
      <w:r w:rsidR="00E00829" w:rsidRPr="002C1CC5">
        <w:rPr>
          <w:rFonts w:ascii="Times New Roman" w:eastAsia="Calibri" w:hAnsi="Times New Roman" w:cs="Times New Roman"/>
          <w:sz w:val="24"/>
          <w:szCs w:val="24"/>
        </w:rPr>
        <w:t>Гиппократова</w:t>
      </w:r>
      <w:proofErr w:type="spellEnd"/>
      <w:r w:rsidR="00E00829" w:rsidRPr="002C1CC5">
        <w:rPr>
          <w:rFonts w:ascii="Times New Roman" w:eastAsia="Calibri" w:hAnsi="Times New Roman" w:cs="Times New Roman"/>
          <w:sz w:val="24"/>
          <w:szCs w:val="24"/>
        </w:rPr>
        <w:t xml:space="preserve"> сборника», сочинения </w:t>
      </w:r>
      <w:proofErr w:type="spellStart"/>
      <w:r w:rsidR="00E00829" w:rsidRPr="002C1CC5">
        <w:rPr>
          <w:rFonts w:ascii="Times New Roman" w:eastAsia="Calibri" w:hAnsi="Times New Roman" w:cs="Times New Roman"/>
          <w:sz w:val="24"/>
          <w:szCs w:val="24"/>
        </w:rPr>
        <w:t>К.Цельса</w:t>
      </w:r>
      <w:proofErr w:type="spellEnd"/>
      <w:r w:rsidR="00E00829" w:rsidRPr="002C1CC5">
        <w:rPr>
          <w:rFonts w:ascii="Times New Roman" w:eastAsia="Calibri" w:hAnsi="Times New Roman" w:cs="Times New Roman"/>
          <w:sz w:val="24"/>
          <w:szCs w:val="24"/>
        </w:rPr>
        <w:t>, Ибн Сины. Религия тормозили развитие хирургии, запрещая вскрывать трупы. Решение трех проблем хирургии: кровотечений, обезболивания, инфицирования ран – обусловило в Новое время становление ее научного уровня, открытие и введение наркоза, асептики и антисептики, методов переливания крови и остановки кровотечения.</w:t>
      </w:r>
    </w:p>
    <w:p w:rsidR="00E00829" w:rsidRPr="002C1CC5" w:rsidRDefault="00E00829"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Н.И. Пирогов </w:t>
      </w:r>
      <w:r w:rsidR="001C2258" w:rsidRPr="002C1CC5">
        <w:rPr>
          <w:rFonts w:ascii="Times New Roman" w:eastAsia="Calibri" w:hAnsi="Times New Roman" w:cs="Times New Roman"/>
          <w:sz w:val="24"/>
          <w:szCs w:val="24"/>
        </w:rPr>
        <w:t>–</w:t>
      </w:r>
      <w:r w:rsidRPr="002C1CC5">
        <w:rPr>
          <w:rFonts w:ascii="Times New Roman" w:eastAsia="Calibri" w:hAnsi="Times New Roman" w:cs="Times New Roman"/>
          <w:sz w:val="24"/>
          <w:szCs w:val="24"/>
        </w:rPr>
        <w:t xml:space="preserve"> </w:t>
      </w:r>
      <w:r w:rsidR="001C2258" w:rsidRPr="002C1CC5">
        <w:rPr>
          <w:rFonts w:ascii="Times New Roman" w:eastAsia="Calibri" w:hAnsi="Times New Roman" w:cs="Times New Roman"/>
          <w:sz w:val="24"/>
          <w:szCs w:val="24"/>
        </w:rPr>
        <w:t>выдающийся хирург, впервые в России совершил создание топографической анатомии, военно-полевой хирургии.</w:t>
      </w:r>
    </w:p>
    <w:p w:rsidR="001C2258" w:rsidRPr="002C1CC5" w:rsidRDefault="001C2258"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Н.В. Склифосовский – знаменитый хирург России. Автор трудов по военно-полевой хирургии брюшной полости. Развивая полостную хирургию, разработал ряд операций, многие из которых носят его имя.</w:t>
      </w:r>
    </w:p>
    <w:p w:rsidR="001C2258" w:rsidRPr="002C1CC5" w:rsidRDefault="001C2258"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В. </w:t>
      </w:r>
      <w:proofErr w:type="spellStart"/>
      <w:r w:rsidRPr="002C1CC5">
        <w:rPr>
          <w:rFonts w:ascii="Times New Roman" w:eastAsia="Calibri" w:hAnsi="Times New Roman" w:cs="Times New Roman"/>
          <w:sz w:val="24"/>
          <w:szCs w:val="24"/>
        </w:rPr>
        <w:t>Войно-Ясенецкий</w:t>
      </w:r>
      <w:proofErr w:type="spellEnd"/>
      <w:r w:rsidRPr="002C1CC5">
        <w:rPr>
          <w:rFonts w:ascii="Times New Roman" w:eastAsia="Calibri" w:hAnsi="Times New Roman" w:cs="Times New Roman"/>
          <w:sz w:val="24"/>
          <w:szCs w:val="24"/>
        </w:rPr>
        <w:t xml:space="preserve"> – хирург, профессор медицины</w:t>
      </w:r>
      <w:r w:rsidR="00E97479" w:rsidRPr="002C1CC5">
        <w:rPr>
          <w:rFonts w:ascii="Times New Roman" w:eastAsia="Calibri" w:hAnsi="Times New Roman" w:cs="Times New Roman"/>
          <w:sz w:val="24"/>
          <w:szCs w:val="24"/>
        </w:rPr>
        <w:t>, епископ Русской Православной Церкви</w:t>
      </w:r>
      <w:r w:rsidRPr="002C1CC5">
        <w:rPr>
          <w:rFonts w:ascii="Times New Roman" w:eastAsia="Calibri" w:hAnsi="Times New Roman" w:cs="Times New Roman"/>
          <w:sz w:val="24"/>
          <w:szCs w:val="24"/>
        </w:rPr>
        <w:t>. Совершал крупные операции на костях, суставах, черепе. Издал книгу «Регионарная анестезия»</w:t>
      </w:r>
      <w:r w:rsidR="00E97479" w:rsidRPr="002C1CC5">
        <w:rPr>
          <w:rFonts w:ascii="Times New Roman" w:eastAsia="Calibri" w:hAnsi="Times New Roman" w:cs="Times New Roman"/>
          <w:sz w:val="24"/>
          <w:szCs w:val="24"/>
        </w:rPr>
        <w:t xml:space="preserve"> (1915г), предлагая вместо </w:t>
      </w:r>
      <w:proofErr w:type="spellStart"/>
      <w:r w:rsidR="00E97479" w:rsidRPr="002C1CC5">
        <w:rPr>
          <w:rFonts w:ascii="Times New Roman" w:eastAsia="Calibri" w:hAnsi="Times New Roman" w:cs="Times New Roman"/>
          <w:sz w:val="24"/>
          <w:szCs w:val="24"/>
        </w:rPr>
        <w:t>слойного</w:t>
      </w:r>
      <w:proofErr w:type="spellEnd"/>
      <w:r w:rsidR="00E97479" w:rsidRPr="002C1CC5">
        <w:rPr>
          <w:rFonts w:ascii="Times New Roman" w:eastAsia="Calibri" w:hAnsi="Times New Roman" w:cs="Times New Roman"/>
          <w:sz w:val="24"/>
          <w:szCs w:val="24"/>
        </w:rPr>
        <w:t xml:space="preserve"> пропитывания анестезирующим раствором участков хирургических операций новую методику местной анестезии – прерывание проводимости нервов, по которым передается болевая чувствительность из области, подлежащей операции.</w:t>
      </w:r>
    </w:p>
    <w:p w:rsidR="00CF0DE4" w:rsidRPr="002C1CC5" w:rsidRDefault="00CF0DE4"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А.В. Вишневский(1874-1948) – советский военный хирург, создатель знаменитой «мази Вишневского»</w:t>
      </w:r>
      <w:r w:rsidR="00FA553B" w:rsidRPr="002C1CC5">
        <w:rPr>
          <w:rFonts w:ascii="Times New Roman" w:eastAsia="Calibri" w:hAnsi="Times New Roman" w:cs="Times New Roman"/>
          <w:sz w:val="24"/>
          <w:szCs w:val="24"/>
        </w:rPr>
        <w:t>. Разработал самый известный метод обезболивания – новокаиновую блокаду, местную анестезию по методу ползучего инфильтрата. За год до смерти он основал Московский институт хирургии</w:t>
      </w:r>
      <w:proofErr w:type="gramStart"/>
      <w:r w:rsidR="00FA553B" w:rsidRPr="002C1CC5">
        <w:rPr>
          <w:rFonts w:ascii="Times New Roman" w:eastAsia="Calibri" w:hAnsi="Times New Roman" w:cs="Times New Roman"/>
          <w:sz w:val="24"/>
          <w:szCs w:val="24"/>
        </w:rPr>
        <w:t xml:space="preserve"> ,</w:t>
      </w:r>
      <w:proofErr w:type="gramEnd"/>
      <w:r w:rsidR="00FA553B" w:rsidRPr="002C1CC5">
        <w:rPr>
          <w:rFonts w:ascii="Times New Roman" w:eastAsia="Calibri" w:hAnsi="Times New Roman" w:cs="Times New Roman"/>
          <w:sz w:val="24"/>
          <w:szCs w:val="24"/>
        </w:rPr>
        <w:t xml:space="preserve"> с 1948г. Клиника носит его имя.</w:t>
      </w:r>
    </w:p>
    <w:p w:rsidR="00E97479" w:rsidRPr="002C1CC5" w:rsidRDefault="00E97479" w:rsidP="00100ADA">
      <w:pPr>
        <w:spacing w:after="0" w:line="276" w:lineRule="auto"/>
        <w:rPr>
          <w:rFonts w:ascii="Times New Roman" w:eastAsia="Calibri" w:hAnsi="Times New Roman" w:cs="Times New Roman"/>
          <w:sz w:val="24"/>
          <w:szCs w:val="24"/>
        </w:rPr>
      </w:pPr>
    </w:p>
    <w:p w:rsidR="00E97479" w:rsidRPr="002C1CC5" w:rsidRDefault="00E97479"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Педиатрия (греч. </w:t>
      </w:r>
      <w:proofErr w:type="spellStart"/>
      <w:r w:rsidRPr="002C1CC5">
        <w:rPr>
          <w:rFonts w:ascii="Times New Roman" w:eastAsia="Calibri" w:hAnsi="Times New Roman" w:cs="Times New Roman"/>
          <w:sz w:val="24"/>
          <w:szCs w:val="24"/>
          <w:lang w:val="en-US"/>
        </w:rPr>
        <w:t>paidos</w:t>
      </w:r>
      <w:proofErr w:type="spellEnd"/>
      <w:r w:rsidRPr="002C1CC5">
        <w:rPr>
          <w:rFonts w:ascii="Times New Roman" w:eastAsia="Calibri" w:hAnsi="Times New Roman" w:cs="Times New Roman"/>
          <w:sz w:val="24"/>
          <w:szCs w:val="24"/>
        </w:rPr>
        <w:t xml:space="preserve">-ребенок,  </w:t>
      </w:r>
      <w:proofErr w:type="spellStart"/>
      <w:r w:rsidRPr="002C1CC5">
        <w:rPr>
          <w:rFonts w:ascii="Times New Roman" w:eastAsia="Calibri" w:hAnsi="Times New Roman" w:cs="Times New Roman"/>
          <w:sz w:val="24"/>
          <w:szCs w:val="24"/>
          <w:lang w:val="en-US"/>
        </w:rPr>
        <w:t>iatreia</w:t>
      </w:r>
      <w:proofErr w:type="spellEnd"/>
      <w:r w:rsidRPr="002C1CC5">
        <w:rPr>
          <w:rFonts w:ascii="Times New Roman" w:eastAsia="Calibri" w:hAnsi="Times New Roman" w:cs="Times New Roman"/>
          <w:sz w:val="24"/>
          <w:szCs w:val="24"/>
        </w:rPr>
        <w:t xml:space="preserve">-лечение) – наука о лечении детских болезней, которая сформировалась как самостоятельная научная дисциплина в 19в. </w:t>
      </w:r>
    </w:p>
    <w:p w:rsidR="00E97479" w:rsidRPr="002C1CC5" w:rsidRDefault="00E97479"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lastRenderedPageBreak/>
        <w:t xml:space="preserve">Н.Ф. Филатов (1847-1902) – один из основоположников педиатрии в России, создатель научной школы. Развивая клинико-физиологическое направление, он впервые выделил и описал ветряную оспу (1872г) и скарлатинозную краснуху (1885г), открыл ранний признак </w:t>
      </w:r>
      <w:proofErr w:type="gramStart"/>
      <w:r w:rsidRPr="002C1CC5">
        <w:rPr>
          <w:rFonts w:ascii="Times New Roman" w:eastAsia="Calibri" w:hAnsi="Times New Roman" w:cs="Times New Roman"/>
          <w:sz w:val="24"/>
          <w:szCs w:val="24"/>
        </w:rPr>
        <w:t>кори</w:t>
      </w:r>
      <w:r w:rsidR="009F675D" w:rsidRPr="002C1CC5">
        <w:rPr>
          <w:rFonts w:ascii="Times New Roman" w:eastAsia="Calibri" w:hAnsi="Times New Roman" w:cs="Times New Roman"/>
          <w:sz w:val="24"/>
          <w:szCs w:val="24"/>
        </w:rPr>
        <w:t>-отрубевидное</w:t>
      </w:r>
      <w:proofErr w:type="gramEnd"/>
      <w:r w:rsidR="009F675D" w:rsidRPr="002C1CC5">
        <w:rPr>
          <w:rFonts w:ascii="Times New Roman" w:eastAsia="Calibri" w:hAnsi="Times New Roman" w:cs="Times New Roman"/>
          <w:sz w:val="24"/>
          <w:szCs w:val="24"/>
        </w:rPr>
        <w:t xml:space="preserve"> шелушение эпителия на слизистой полости рта (пятна </w:t>
      </w:r>
      <w:proofErr w:type="spellStart"/>
      <w:r w:rsidR="009F675D" w:rsidRPr="002C1CC5">
        <w:rPr>
          <w:rFonts w:ascii="Times New Roman" w:eastAsia="Calibri" w:hAnsi="Times New Roman" w:cs="Times New Roman"/>
          <w:sz w:val="24"/>
          <w:szCs w:val="24"/>
        </w:rPr>
        <w:t>Филатова-Вельского-Коплика</w:t>
      </w:r>
      <w:proofErr w:type="spellEnd"/>
      <w:r w:rsidR="009F675D" w:rsidRPr="002C1CC5">
        <w:rPr>
          <w:rFonts w:ascii="Times New Roman" w:eastAsia="Calibri" w:hAnsi="Times New Roman" w:cs="Times New Roman"/>
          <w:sz w:val="24"/>
          <w:szCs w:val="24"/>
        </w:rPr>
        <w:t>).</w:t>
      </w:r>
    </w:p>
    <w:p w:rsidR="00FA553B" w:rsidRPr="002C1CC5" w:rsidRDefault="00FA553B" w:rsidP="00100ADA">
      <w:pPr>
        <w:spacing w:after="0" w:line="276" w:lineRule="auto"/>
        <w:rPr>
          <w:rFonts w:ascii="Times New Roman" w:eastAsia="Calibri" w:hAnsi="Times New Roman" w:cs="Times New Roman"/>
          <w:sz w:val="24"/>
          <w:szCs w:val="24"/>
        </w:rPr>
      </w:pPr>
    </w:p>
    <w:p w:rsidR="00FA553B" w:rsidRPr="002C1CC5" w:rsidRDefault="00FA553B"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Стоматология – раздел медицины, занимающийся изучением зубов, их строения и функционирования, их заболеваний, методов их профилактики и лечения, а также болезней полости рта, челюстей и пограничных областей лица и шеи.</w:t>
      </w:r>
    </w:p>
    <w:p w:rsidR="00F02AF8" w:rsidRPr="002C1CC5" w:rsidRDefault="00F02AF8"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 xml:space="preserve">Россия познакомилась со стоматологией благодаря Петру </w:t>
      </w:r>
      <w:r w:rsidRPr="002C1CC5">
        <w:rPr>
          <w:rFonts w:ascii="Times New Roman" w:eastAsia="Calibri" w:hAnsi="Times New Roman" w:cs="Times New Roman"/>
          <w:sz w:val="24"/>
          <w:szCs w:val="24"/>
          <w:lang w:val="en-US"/>
        </w:rPr>
        <w:t>I</w:t>
      </w:r>
      <w:r w:rsidRPr="002C1CC5">
        <w:rPr>
          <w:rFonts w:ascii="Times New Roman" w:eastAsia="Calibri" w:hAnsi="Times New Roman" w:cs="Times New Roman"/>
          <w:sz w:val="24"/>
          <w:szCs w:val="24"/>
        </w:rPr>
        <w:t xml:space="preserve">, который впервые привез из-за границы различные приспособления для лечения зубов. </w:t>
      </w:r>
    </w:p>
    <w:p w:rsidR="00F02AF8" w:rsidRPr="002C1CC5" w:rsidRDefault="00F02AF8"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Первая школа, которая занималась</w:t>
      </w:r>
      <w:r w:rsidR="00B36AB4" w:rsidRPr="002C1CC5">
        <w:rPr>
          <w:rFonts w:ascii="Times New Roman" w:eastAsia="Calibri" w:hAnsi="Times New Roman" w:cs="Times New Roman"/>
          <w:sz w:val="24"/>
          <w:szCs w:val="24"/>
        </w:rPr>
        <w:t xml:space="preserve"> подготовкой зубных врачей, была открыта в 1881г. В Санкт-Петербурге Фомой Игнатьевичем </w:t>
      </w:r>
      <w:proofErr w:type="spellStart"/>
      <w:r w:rsidR="00B36AB4" w:rsidRPr="002C1CC5">
        <w:rPr>
          <w:rFonts w:ascii="Times New Roman" w:eastAsia="Calibri" w:hAnsi="Times New Roman" w:cs="Times New Roman"/>
          <w:sz w:val="24"/>
          <w:szCs w:val="24"/>
        </w:rPr>
        <w:t>Важинским</w:t>
      </w:r>
      <w:proofErr w:type="spellEnd"/>
      <w:r w:rsidR="00B36AB4" w:rsidRPr="002C1CC5">
        <w:rPr>
          <w:rFonts w:ascii="Times New Roman" w:eastAsia="Calibri" w:hAnsi="Times New Roman" w:cs="Times New Roman"/>
          <w:sz w:val="24"/>
          <w:szCs w:val="24"/>
        </w:rPr>
        <w:t xml:space="preserve"> и уже к 1883г  из школы было выпущено более 450 дантистов. В 1883г. Ф.И. </w:t>
      </w:r>
      <w:proofErr w:type="spellStart"/>
      <w:r w:rsidR="00B36AB4" w:rsidRPr="002C1CC5">
        <w:rPr>
          <w:rFonts w:ascii="Times New Roman" w:eastAsia="Calibri" w:hAnsi="Times New Roman" w:cs="Times New Roman"/>
          <w:sz w:val="24"/>
          <w:szCs w:val="24"/>
        </w:rPr>
        <w:t>Важинским</w:t>
      </w:r>
      <w:proofErr w:type="spellEnd"/>
      <w:r w:rsidR="00B36AB4" w:rsidRPr="002C1CC5">
        <w:rPr>
          <w:rFonts w:ascii="Times New Roman" w:eastAsia="Calibri" w:hAnsi="Times New Roman" w:cs="Times New Roman"/>
          <w:sz w:val="24"/>
          <w:szCs w:val="24"/>
        </w:rPr>
        <w:t xml:space="preserve"> было основано «Первое общество дантистов в России». </w:t>
      </w:r>
    </w:p>
    <w:p w:rsidR="00880F9E" w:rsidRPr="002C1CC5" w:rsidRDefault="00880F9E" w:rsidP="00100ADA">
      <w:pPr>
        <w:spacing w:after="0" w:line="276" w:lineRule="auto"/>
        <w:rPr>
          <w:rFonts w:ascii="Times New Roman" w:eastAsia="Calibri" w:hAnsi="Times New Roman" w:cs="Times New Roman"/>
          <w:sz w:val="24"/>
          <w:szCs w:val="24"/>
        </w:rPr>
      </w:pPr>
    </w:p>
    <w:p w:rsidR="00880F9E" w:rsidRPr="002C1CC5" w:rsidRDefault="00880F9E" w:rsidP="00100ADA">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Фармация – одна из древнейших наук.</w:t>
      </w:r>
      <w:r w:rsidR="00BC36EC" w:rsidRPr="002C1CC5">
        <w:rPr>
          <w:rFonts w:ascii="Times New Roman" w:eastAsia="Calibri" w:hAnsi="Times New Roman" w:cs="Times New Roman"/>
          <w:sz w:val="24"/>
          <w:szCs w:val="24"/>
        </w:rPr>
        <w:t xml:space="preserve"> Это </w:t>
      </w:r>
      <w:r w:rsidRPr="002C1CC5">
        <w:rPr>
          <w:rFonts w:ascii="Times New Roman" w:eastAsia="Calibri" w:hAnsi="Times New Roman" w:cs="Times New Roman"/>
          <w:sz w:val="24"/>
          <w:szCs w:val="24"/>
        </w:rPr>
        <w:t>к</w:t>
      </w:r>
      <w:r w:rsidR="00BC36EC" w:rsidRPr="002C1CC5">
        <w:rPr>
          <w:rFonts w:ascii="Times New Roman" w:eastAsia="Calibri" w:hAnsi="Times New Roman" w:cs="Times New Roman"/>
          <w:sz w:val="24"/>
          <w:szCs w:val="24"/>
        </w:rPr>
        <w:t>о</w:t>
      </w:r>
      <w:r w:rsidRPr="002C1CC5">
        <w:rPr>
          <w:rFonts w:ascii="Times New Roman" w:eastAsia="Calibri" w:hAnsi="Times New Roman" w:cs="Times New Roman"/>
          <w:sz w:val="24"/>
          <w:szCs w:val="24"/>
        </w:rPr>
        <w:t xml:space="preserve">мплекс научно-практических дисциплин, изучающих проблемы изыскания, получения, исследования, производства, контроля, хранения и отпуска самых различных лекарственных </w:t>
      </w:r>
      <w:proofErr w:type="spellStart"/>
      <w:r w:rsidRPr="002C1CC5">
        <w:rPr>
          <w:rFonts w:ascii="Times New Roman" w:eastAsia="Calibri" w:hAnsi="Times New Roman" w:cs="Times New Roman"/>
          <w:sz w:val="24"/>
          <w:szCs w:val="24"/>
        </w:rPr>
        <w:t>средст</w:t>
      </w:r>
      <w:proofErr w:type="spellEnd"/>
      <w:r w:rsidRPr="002C1CC5">
        <w:rPr>
          <w:rFonts w:ascii="Times New Roman" w:eastAsia="Calibri" w:hAnsi="Times New Roman" w:cs="Times New Roman"/>
          <w:sz w:val="24"/>
          <w:szCs w:val="24"/>
        </w:rPr>
        <w:t xml:space="preserve"> и средств медицинского назначения. Термин «фармация» происходит от греческого слова «</w:t>
      </w:r>
      <w:proofErr w:type="spellStart"/>
      <w:r w:rsidRPr="002C1CC5">
        <w:rPr>
          <w:rFonts w:ascii="Times New Roman" w:eastAsia="Calibri" w:hAnsi="Times New Roman" w:cs="Times New Roman"/>
          <w:sz w:val="24"/>
          <w:szCs w:val="24"/>
          <w:lang w:val="en-US"/>
        </w:rPr>
        <w:t>farmakeia</w:t>
      </w:r>
      <w:proofErr w:type="spellEnd"/>
      <w:r w:rsidRPr="002C1CC5">
        <w:rPr>
          <w:rFonts w:ascii="Times New Roman" w:eastAsia="Calibri" w:hAnsi="Times New Roman" w:cs="Times New Roman"/>
          <w:sz w:val="24"/>
          <w:szCs w:val="24"/>
        </w:rPr>
        <w:t>» - применение лекарств.</w:t>
      </w:r>
      <w:r w:rsidR="00BC36EC" w:rsidRPr="002C1CC5">
        <w:rPr>
          <w:rFonts w:ascii="Times New Roman" w:eastAsia="Calibri" w:hAnsi="Times New Roman" w:cs="Times New Roman"/>
          <w:sz w:val="24"/>
          <w:szCs w:val="24"/>
        </w:rPr>
        <w:t xml:space="preserve"> В</w:t>
      </w:r>
      <w:r w:rsidR="00A03B6A" w:rsidRPr="002C1CC5">
        <w:rPr>
          <w:rFonts w:ascii="Times New Roman" w:eastAsia="Calibri" w:hAnsi="Times New Roman" w:cs="Times New Roman"/>
          <w:sz w:val="24"/>
          <w:szCs w:val="24"/>
        </w:rPr>
        <w:t xml:space="preserve"> 1808г. при Петербургской медико-хирургической академии было создано особое отделение для подготовки</w:t>
      </w:r>
      <w:r w:rsidR="00BC36EC" w:rsidRPr="002C1CC5">
        <w:rPr>
          <w:rFonts w:ascii="Times New Roman" w:eastAsia="Calibri" w:hAnsi="Times New Roman" w:cs="Times New Roman"/>
          <w:sz w:val="24"/>
          <w:szCs w:val="24"/>
        </w:rPr>
        <w:t xml:space="preserve"> провизоров. Это первое высшее фармацевтическое заведение в России.</w:t>
      </w:r>
      <w:r w:rsidR="00D07975" w:rsidRPr="002C1CC5">
        <w:rPr>
          <w:rFonts w:ascii="Times New Roman" w:eastAsia="Calibri" w:hAnsi="Times New Roman" w:cs="Times New Roman"/>
          <w:sz w:val="24"/>
          <w:szCs w:val="24"/>
        </w:rPr>
        <w:t xml:space="preserve"> В развитии отечественной фармации много было сделано профессором А.П. Нелюбимым, основоположник самостоятельного направления в русской фармацевтической науке первой половины 19в.</w:t>
      </w:r>
    </w:p>
    <w:p w:rsidR="00BC36EC" w:rsidRPr="002C1CC5" w:rsidRDefault="00BC36EC" w:rsidP="00100ADA">
      <w:pPr>
        <w:spacing w:after="0" w:line="276" w:lineRule="auto"/>
        <w:rPr>
          <w:rFonts w:ascii="Times New Roman" w:eastAsia="Calibri" w:hAnsi="Times New Roman" w:cs="Times New Roman"/>
          <w:sz w:val="24"/>
          <w:szCs w:val="24"/>
        </w:rPr>
      </w:pPr>
    </w:p>
    <w:p w:rsidR="005762B7" w:rsidRPr="002C1CC5" w:rsidRDefault="00BC36EC" w:rsidP="005762B7">
      <w:pPr>
        <w:spacing w:after="0" w:line="276" w:lineRule="auto"/>
        <w:rPr>
          <w:rFonts w:ascii="Times New Roman" w:eastAsia="Calibri" w:hAnsi="Times New Roman" w:cs="Times New Roman"/>
          <w:sz w:val="24"/>
          <w:szCs w:val="24"/>
        </w:rPr>
      </w:pPr>
      <w:r w:rsidRPr="002C1CC5">
        <w:rPr>
          <w:rFonts w:ascii="Times New Roman" w:eastAsia="Calibri" w:hAnsi="Times New Roman" w:cs="Times New Roman"/>
          <w:sz w:val="24"/>
          <w:szCs w:val="24"/>
        </w:rPr>
        <w:t>Клиническая психология – раздел психологии, изучающий психические явления с точки зрения их взаимосвязи с болезнями. Работа клинического психолога направлена на повышение психологических ресурсов и адаптационных возможностей человека, гармонизацию психического развития, охрану здоровья, профилактику и преодоление недугов, психологическую реабилитацию.</w:t>
      </w:r>
      <w:r w:rsidR="003A4DA4" w:rsidRPr="002C1CC5">
        <w:rPr>
          <w:rFonts w:ascii="Times New Roman" w:eastAsia="Calibri" w:hAnsi="Times New Roman" w:cs="Times New Roman"/>
          <w:sz w:val="24"/>
          <w:szCs w:val="24"/>
        </w:rPr>
        <w:t xml:space="preserve"> Первая психологическая лаборатория в Российской Империи была основана В.М. Бехтеревым в 1885г. при психиатрической клинике Казанского университета. Термин «клиническая психология» был введен в 1907г. американским психологом </w:t>
      </w:r>
      <w:proofErr w:type="spellStart"/>
      <w:r w:rsidR="003A4DA4" w:rsidRPr="002C1CC5">
        <w:rPr>
          <w:rFonts w:ascii="Times New Roman" w:eastAsia="Calibri" w:hAnsi="Times New Roman" w:cs="Times New Roman"/>
          <w:sz w:val="24"/>
          <w:szCs w:val="24"/>
        </w:rPr>
        <w:t>Лайтнером</w:t>
      </w:r>
      <w:proofErr w:type="spellEnd"/>
      <w:r w:rsidR="003A4DA4" w:rsidRPr="002C1CC5">
        <w:rPr>
          <w:rFonts w:ascii="Times New Roman" w:eastAsia="Calibri" w:hAnsi="Times New Roman" w:cs="Times New Roman"/>
          <w:sz w:val="24"/>
          <w:szCs w:val="24"/>
        </w:rPr>
        <w:t xml:space="preserve"> </w:t>
      </w:r>
      <w:proofErr w:type="spellStart"/>
      <w:r w:rsidR="003A4DA4" w:rsidRPr="002C1CC5">
        <w:rPr>
          <w:rFonts w:ascii="Times New Roman" w:eastAsia="Calibri" w:hAnsi="Times New Roman" w:cs="Times New Roman"/>
          <w:sz w:val="24"/>
          <w:szCs w:val="24"/>
        </w:rPr>
        <w:t>Уитмером</w:t>
      </w:r>
      <w:proofErr w:type="spellEnd"/>
      <w:r w:rsidR="003A4DA4" w:rsidRPr="002C1CC5">
        <w:rPr>
          <w:rFonts w:ascii="Times New Roman" w:eastAsia="Calibri" w:hAnsi="Times New Roman" w:cs="Times New Roman"/>
          <w:sz w:val="24"/>
          <w:szCs w:val="24"/>
        </w:rPr>
        <w:t>, узко определявшим его как изучение индивидов путем наблюдения или эксперимента с намерением произвести изменение.</w:t>
      </w:r>
      <w:r w:rsidR="005762B7" w:rsidRPr="002C1CC5">
        <w:rPr>
          <w:rFonts w:ascii="Times New Roman" w:eastAsia="Calibri" w:hAnsi="Times New Roman" w:cs="Times New Roman"/>
          <w:sz w:val="24"/>
          <w:szCs w:val="24"/>
        </w:rPr>
        <w:br w:type="page"/>
      </w:r>
    </w:p>
    <w:p w:rsidR="005762B7" w:rsidRPr="002C1CC5" w:rsidRDefault="005762B7" w:rsidP="005762B7">
      <w:pPr>
        <w:spacing w:after="0" w:line="240" w:lineRule="auto"/>
        <w:ind w:firstLine="709"/>
        <w:contextualSpacing/>
        <w:jc w:val="center"/>
        <w:rPr>
          <w:rFonts w:ascii="Times New Roman" w:eastAsia="Calibri" w:hAnsi="Times New Roman" w:cs="Times New Roman"/>
          <w:b/>
          <w:sz w:val="24"/>
          <w:szCs w:val="24"/>
        </w:rPr>
      </w:pPr>
      <w:r w:rsidRPr="002C1CC5">
        <w:rPr>
          <w:rFonts w:ascii="Times New Roman" w:eastAsia="Calibri" w:hAnsi="Times New Roman" w:cs="Times New Roman"/>
          <w:b/>
          <w:sz w:val="24"/>
          <w:szCs w:val="24"/>
        </w:rPr>
        <w:lastRenderedPageBreak/>
        <w:t>Обеспеченность лабораторно-практических занятий</w:t>
      </w:r>
    </w:p>
    <w:p w:rsidR="005762B7" w:rsidRPr="002C1CC5" w:rsidRDefault="005762B7" w:rsidP="005762B7">
      <w:pPr>
        <w:spacing w:after="0" w:line="240" w:lineRule="auto"/>
        <w:ind w:firstLine="709"/>
        <w:contextualSpacing/>
        <w:jc w:val="center"/>
        <w:rPr>
          <w:rFonts w:ascii="Times New Roman" w:eastAsia="Calibri" w:hAnsi="Times New Roman" w:cs="Times New Roman"/>
          <w:b/>
          <w:sz w:val="24"/>
          <w:szCs w:val="24"/>
        </w:rPr>
      </w:pPr>
    </w:p>
    <w:p w:rsidR="005762B7" w:rsidRPr="002C1CC5" w:rsidRDefault="005762B7" w:rsidP="005762B7">
      <w:pPr>
        <w:spacing w:after="0" w:line="240" w:lineRule="auto"/>
        <w:ind w:firstLine="709"/>
        <w:contextualSpacing/>
        <w:rPr>
          <w:rFonts w:ascii="Times New Roman" w:eastAsia="Times New Roman" w:hAnsi="Times New Roman" w:cs="Times New Roman"/>
          <w:b/>
          <w:bCs/>
          <w:sz w:val="24"/>
          <w:szCs w:val="24"/>
          <w:lang w:eastAsia="ru-RU"/>
        </w:rPr>
      </w:pPr>
      <w:r w:rsidRPr="002C1CC5">
        <w:rPr>
          <w:rFonts w:ascii="Times New Roman" w:eastAsia="Times New Roman" w:hAnsi="Times New Roman" w:cs="Times New Roman"/>
          <w:b/>
          <w:bCs/>
          <w:sz w:val="24"/>
          <w:szCs w:val="24"/>
          <w:lang w:eastAsia="ru-RU"/>
        </w:rPr>
        <w:t>Основные источники:</w:t>
      </w:r>
    </w:p>
    <w:p w:rsidR="005762B7" w:rsidRPr="002C1CC5" w:rsidRDefault="005762B7" w:rsidP="007815B4">
      <w:pPr>
        <w:numPr>
          <w:ilvl w:val="0"/>
          <w:numId w:val="3"/>
        </w:numPr>
        <w:spacing w:after="0" w:line="240" w:lineRule="auto"/>
        <w:ind w:firstLine="131"/>
        <w:contextualSpacing/>
        <w:rPr>
          <w:rFonts w:ascii="Times New Roman" w:eastAsia="Calibri" w:hAnsi="Times New Roman" w:cs="Times New Roman"/>
          <w:sz w:val="24"/>
          <w:szCs w:val="24"/>
        </w:rPr>
      </w:pPr>
      <w:r w:rsidRPr="002C1CC5">
        <w:rPr>
          <w:rFonts w:ascii="Times New Roman" w:eastAsia="Calibri" w:hAnsi="Times New Roman" w:cs="Times New Roman"/>
          <w:bCs/>
          <w:sz w:val="24"/>
          <w:szCs w:val="24"/>
        </w:rPr>
        <w:t>История медицины: краткий курс</w:t>
      </w:r>
      <w:r w:rsidRPr="002C1CC5">
        <w:rPr>
          <w:rFonts w:ascii="Times New Roman" w:eastAsia="Calibri" w:hAnsi="Times New Roman" w:cs="Times New Roman"/>
          <w:sz w:val="24"/>
          <w:szCs w:val="24"/>
        </w:rPr>
        <w:t xml:space="preserve"> / Е.К</w:t>
      </w:r>
      <w:r w:rsidR="007815B4" w:rsidRPr="002C1CC5">
        <w:rPr>
          <w:rFonts w:ascii="Times New Roman" w:eastAsia="Calibri" w:hAnsi="Times New Roman" w:cs="Times New Roman"/>
          <w:sz w:val="24"/>
          <w:szCs w:val="24"/>
        </w:rPr>
        <w:t>. Склярова, Л</w:t>
      </w:r>
      <w:r w:rsidRPr="002C1CC5">
        <w:rPr>
          <w:rFonts w:ascii="Times New Roman" w:eastAsia="Calibri" w:hAnsi="Times New Roman" w:cs="Times New Roman"/>
          <w:sz w:val="24"/>
          <w:szCs w:val="24"/>
        </w:rPr>
        <w:t>.</w:t>
      </w:r>
      <w:r w:rsidR="007815B4" w:rsidRPr="002C1CC5">
        <w:rPr>
          <w:rFonts w:ascii="Times New Roman" w:eastAsia="Calibri" w:hAnsi="Times New Roman" w:cs="Times New Roman"/>
          <w:sz w:val="24"/>
          <w:szCs w:val="24"/>
        </w:rPr>
        <w:t xml:space="preserve">В. Жиров, О.Н. </w:t>
      </w:r>
      <w:proofErr w:type="spellStart"/>
      <w:r w:rsidR="007815B4" w:rsidRPr="002C1CC5">
        <w:rPr>
          <w:rFonts w:ascii="Times New Roman" w:eastAsia="Calibri" w:hAnsi="Times New Roman" w:cs="Times New Roman"/>
          <w:sz w:val="24"/>
          <w:szCs w:val="24"/>
        </w:rPr>
        <w:t>Каталова</w:t>
      </w:r>
      <w:proofErr w:type="spellEnd"/>
      <w:r w:rsidR="007815B4" w:rsidRPr="002C1CC5">
        <w:rPr>
          <w:rFonts w:ascii="Times New Roman" w:eastAsia="Calibri" w:hAnsi="Times New Roman" w:cs="Times New Roman"/>
          <w:sz w:val="24"/>
          <w:szCs w:val="24"/>
        </w:rPr>
        <w:t xml:space="preserve"> — Ростов н</w:t>
      </w:r>
      <w:proofErr w:type="gramStart"/>
      <w:r w:rsidR="007815B4" w:rsidRPr="002C1CC5">
        <w:rPr>
          <w:rFonts w:ascii="Times New Roman" w:eastAsia="Calibri" w:hAnsi="Times New Roman" w:cs="Times New Roman"/>
          <w:sz w:val="24"/>
          <w:szCs w:val="24"/>
        </w:rPr>
        <w:t>.Д</w:t>
      </w:r>
      <w:proofErr w:type="gramEnd"/>
      <w:r w:rsidRPr="002C1CC5">
        <w:rPr>
          <w:rFonts w:ascii="Times New Roman" w:eastAsia="Calibri" w:hAnsi="Times New Roman" w:cs="Times New Roman"/>
          <w:sz w:val="24"/>
          <w:szCs w:val="24"/>
        </w:rPr>
        <w:t xml:space="preserve">: </w:t>
      </w:r>
      <w:r w:rsidR="007815B4" w:rsidRPr="002C1CC5">
        <w:rPr>
          <w:rFonts w:ascii="Times New Roman" w:eastAsia="Calibri" w:hAnsi="Times New Roman" w:cs="Times New Roman"/>
          <w:sz w:val="24"/>
          <w:szCs w:val="24"/>
        </w:rPr>
        <w:t>Феникс, 2017. — 239</w:t>
      </w:r>
      <w:r w:rsidRPr="002C1CC5">
        <w:rPr>
          <w:rFonts w:ascii="Times New Roman" w:eastAsia="Calibri" w:hAnsi="Times New Roman" w:cs="Times New Roman"/>
          <w:sz w:val="24"/>
          <w:szCs w:val="24"/>
        </w:rPr>
        <w:t> с.</w:t>
      </w:r>
    </w:p>
    <w:p w:rsidR="005762B7" w:rsidRDefault="007815B4" w:rsidP="007815B4">
      <w:pPr>
        <w:numPr>
          <w:ilvl w:val="0"/>
          <w:numId w:val="3"/>
        </w:numPr>
        <w:spacing w:after="0" w:line="240" w:lineRule="auto"/>
        <w:ind w:firstLine="131"/>
        <w:contextualSpacing/>
        <w:rPr>
          <w:rFonts w:ascii="Times New Roman" w:eastAsia="Calibri" w:hAnsi="Times New Roman" w:cs="Times New Roman"/>
          <w:sz w:val="24"/>
          <w:szCs w:val="24"/>
        </w:rPr>
      </w:pPr>
      <w:r w:rsidRPr="002C1CC5">
        <w:rPr>
          <w:rFonts w:ascii="Times New Roman" w:eastAsia="Calibri" w:hAnsi="Times New Roman" w:cs="Times New Roman"/>
          <w:bCs/>
          <w:sz w:val="24"/>
          <w:szCs w:val="24"/>
        </w:rPr>
        <w:t xml:space="preserve">История медицины: с приложением очерка истории русской медицины </w:t>
      </w:r>
      <w:r w:rsidRPr="002C1CC5">
        <w:rPr>
          <w:rFonts w:ascii="Times New Roman" w:eastAsia="Calibri" w:hAnsi="Times New Roman" w:cs="Times New Roman"/>
          <w:sz w:val="24"/>
          <w:szCs w:val="24"/>
        </w:rPr>
        <w:t xml:space="preserve"> / Л. </w:t>
      </w:r>
      <w:proofErr w:type="spellStart"/>
      <w:r w:rsidRPr="002C1CC5">
        <w:rPr>
          <w:rFonts w:ascii="Times New Roman" w:eastAsia="Calibri" w:hAnsi="Times New Roman" w:cs="Times New Roman"/>
          <w:sz w:val="24"/>
          <w:szCs w:val="24"/>
        </w:rPr>
        <w:t>Менье</w:t>
      </w:r>
      <w:proofErr w:type="spellEnd"/>
      <w:r w:rsidRPr="002C1CC5">
        <w:rPr>
          <w:rFonts w:ascii="Times New Roman" w:eastAsia="Calibri" w:hAnsi="Times New Roman" w:cs="Times New Roman"/>
          <w:sz w:val="24"/>
          <w:szCs w:val="24"/>
        </w:rPr>
        <w:t xml:space="preserve">; пер.фр. И.А </w:t>
      </w:r>
      <w:proofErr w:type="spellStart"/>
      <w:r w:rsidRPr="002C1CC5">
        <w:rPr>
          <w:rFonts w:ascii="Times New Roman" w:eastAsia="Calibri" w:hAnsi="Times New Roman" w:cs="Times New Roman"/>
          <w:sz w:val="24"/>
          <w:szCs w:val="24"/>
        </w:rPr>
        <w:t>Оксенова</w:t>
      </w:r>
      <w:proofErr w:type="spellEnd"/>
      <w:r w:rsidR="005762B7" w:rsidRPr="002C1CC5">
        <w:rPr>
          <w:rFonts w:ascii="Times New Roman" w:eastAsia="Calibri" w:hAnsi="Times New Roman" w:cs="Times New Roman"/>
          <w:sz w:val="24"/>
          <w:szCs w:val="24"/>
        </w:rPr>
        <w:t xml:space="preserve">. — </w:t>
      </w:r>
      <w:r w:rsidRPr="002C1CC5">
        <w:rPr>
          <w:rFonts w:ascii="Times New Roman" w:eastAsia="Calibri" w:hAnsi="Times New Roman" w:cs="Times New Roman"/>
          <w:sz w:val="24"/>
          <w:szCs w:val="24"/>
        </w:rPr>
        <w:t xml:space="preserve">Изд.2-е - Москва: </w:t>
      </w:r>
      <w:r w:rsidRPr="002C1CC5">
        <w:rPr>
          <w:rFonts w:ascii="Times New Roman" w:eastAsia="Calibri" w:hAnsi="Times New Roman" w:cs="Times New Roman"/>
          <w:sz w:val="24"/>
          <w:szCs w:val="24"/>
          <w:lang w:val="en-US"/>
        </w:rPr>
        <w:t>URSS</w:t>
      </w:r>
      <w:r w:rsidRPr="002C1CC5">
        <w:rPr>
          <w:rFonts w:ascii="Times New Roman" w:eastAsia="Calibri" w:hAnsi="Times New Roman" w:cs="Times New Roman"/>
          <w:sz w:val="24"/>
          <w:szCs w:val="24"/>
        </w:rPr>
        <w:t>, 2017. — 322</w:t>
      </w:r>
      <w:r w:rsidR="005762B7" w:rsidRPr="002C1CC5">
        <w:rPr>
          <w:rFonts w:ascii="Times New Roman" w:eastAsia="Calibri" w:hAnsi="Times New Roman" w:cs="Times New Roman"/>
          <w:sz w:val="24"/>
          <w:szCs w:val="24"/>
        </w:rPr>
        <w:t xml:space="preserve"> с. </w:t>
      </w:r>
    </w:p>
    <w:p w:rsidR="002C1CC5" w:rsidRDefault="002C1CC5" w:rsidP="002C1CC5">
      <w:pPr>
        <w:spacing w:after="0" w:line="240" w:lineRule="auto"/>
        <w:ind w:left="851"/>
        <w:contextualSpacing/>
        <w:rPr>
          <w:rFonts w:ascii="Times New Roman" w:eastAsia="Calibri" w:hAnsi="Times New Roman" w:cs="Times New Roman"/>
          <w:sz w:val="24"/>
          <w:szCs w:val="24"/>
        </w:rPr>
      </w:pPr>
    </w:p>
    <w:p w:rsidR="002C1CC5" w:rsidRPr="003D20BA" w:rsidRDefault="002C1CC5" w:rsidP="002C1CC5">
      <w:pPr>
        <w:pStyle w:val="a8"/>
        <w:spacing w:after="0" w:line="240" w:lineRule="auto"/>
        <w:jc w:val="both"/>
        <w:rPr>
          <w:rFonts w:ascii="PT Astra Serif" w:eastAsia="Times New Roman" w:hAnsi="PT Astra Serif"/>
          <w:b/>
          <w:bCs/>
          <w:sz w:val="24"/>
          <w:szCs w:val="24"/>
          <w:bdr w:val="none" w:sz="0" w:space="0" w:color="auto" w:frame="1"/>
          <w:lang w:eastAsia="ru-RU"/>
        </w:rPr>
      </w:pPr>
      <w:r w:rsidRPr="003D20BA">
        <w:rPr>
          <w:rFonts w:ascii="PT Astra Serif" w:eastAsia="Times New Roman" w:hAnsi="PT Astra Serif"/>
          <w:b/>
          <w:bCs/>
          <w:sz w:val="24"/>
          <w:szCs w:val="24"/>
          <w:bdr w:val="none" w:sz="0" w:space="0" w:color="auto" w:frame="1"/>
          <w:lang w:eastAsia="ru-RU"/>
        </w:rPr>
        <w:t>Интернет-ресурсы:</w:t>
      </w:r>
    </w:p>
    <w:p w:rsidR="002C1CC5" w:rsidRPr="002C1CC5" w:rsidRDefault="002C1CC5" w:rsidP="002C1CC5">
      <w:pPr>
        <w:pStyle w:val="a8"/>
        <w:spacing w:after="0" w:line="240" w:lineRule="auto"/>
        <w:jc w:val="both"/>
        <w:rPr>
          <w:rFonts w:ascii="PT Astra Serif" w:eastAsia="Times New Roman" w:hAnsi="PT Astra Serif"/>
          <w:bCs/>
          <w:sz w:val="24"/>
          <w:szCs w:val="24"/>
          <w:bdr w:val="none" w:sz="0" w:space="0" w:color="auto" w:frame="1"/>
          <w:lang w:eastAsia="ru-RU"/>
        </w:rPr>
      </w:pPr>
      <w:r>
        <w:rPr>
          <w:rFonts w:ascii="PT Astra Serif" w:eastAsia="Times New Roman" w:hAnsi="PT Astra Serif"/>
          <w:bCs/>
          <w:sz w:val="24"/>
          <w:szCs w:val="24"/>
          <w:bdr w:val="none" w:sz="0" w:space="0" w:color="auto" w:frame="1"/>
          <w:lang w:eastAsia="ru-RU"/>
        </w:rPr>
        <w:t xml:space="preserve">  1.</w:t>
      </w:r>
      <w:r w:rsidRPr="00CF65F8">
        <w:rPr>
          <w:rFonts w:ascii="PT Astra Serif" w:eastAsia="Times New Roman" w:hAnsi="PT Astra Serif"/>
          <w:bCs/>
          <w:sz w:val="24"/>
          <w:szCs w:val="24"/>
          <w:bdr w:val="none" w:sz="0" w:space="0" w:color="auto" w:frame="1"/>
          <w:lang w:eastAsia="ru-RU"/>
        </w:rPr>
        <w:t>https://www.rosmedlib.ru– электронная медицинская библиотека.</w:t>
      </w:r>
    </w:p>
    <w:p w:rsidR="005762B7" w:rsidRPr="002C1CC5" w:rsidRDefault="005762B7" w:rsidP="007815B4">
      <w:pPr>
        <w:spacing w:after="0" w:line="240" w:lineRule="auto"/>
        <w:ind w:firstLine="131"/>
        <w:contextualSpacing/>
        <w:rPr>
          <w:rFonts w:ascii="Times New Roman" w:eastAsia="Calibri" w:hAnsi="Times New Roman" w:cs="Times New Roman"/>
          <w:b/>
          <w:bCs/>
          <w:sz w:val="24"/>
          <w:szCs w:val="24"/>
          <w:bdr w:val="none" w:sz="0" w:space="0" w:color="auto" w:frame="1"/>
        </w:rPr>
      </w:pPr>
    </w:p>
    <w:p w:rsidR="005762B7" w:rsidRDefault="005762B7" w:rsidP="00057F49">
      <w:pPr>
        <w:spacing w:after="0" w:line="240" w:lineRule="auto"/>
        <w:ind w:firstLine="709"/>
        <w:contextualSpacing/>
        <w:jc w:val="center"/>
        <w:rPr>
          <w:rFonts w:ascii="Times New Roman" w:eastAsia="Calibri" w:hAnsi="Times New Roman" w:cs="Times New Roman"/>
          <w:b/>
          <w:bCs/>
          <w:sz w:val="24"/>
          <w:szCs w:val="24"/>
          <w:bdr w:val="none" w:sz="0" w:space="0" w:color="auto" w:frame="1"/>
        </w:rPr>
      </w:pPr>
      <w:r w:rsidRPr="002C1CC5">
        <w:rPr>
          <w:rFonts w:ascii="Times New Roman" w:eastAsia="Calibri" w:hAnsi="Times New Roman" w:cs="Times New Roman"/>
          <w:b/>
          <w:bCs/>
          <w:sz w:val="24"/>
          <w:szCs w:val="24"/>
          <w:bdr w:val="none" w:sz="0" w:space="0" w:color="auto" w:frame="1"/>
        </w:rPr>
        <w:t>Материально-техническое обеспечение</w:t>
      </w:r>
    </w:p>
    <w:p w:rsidR="00057F49" w:rsidRPr="002C1CC5" w:rsidRDefault="00057F49" w:rsidP="00057F49">
      <w:pPr>
        <w:spacing w:after="0" w:line="240" w:lineRule="auto"/>
        <w:ind w:firstLine="709"/>
        <w:contextualSpacing/>
        <w:jc w:val="center"/>
        <w:rPr>
          <w:rFonts w:ascii="Times New Roman" w:eastAsia="Calibri" w:hAnsi="Times New Roman" w:cs="Times New Roman"/>
          <w:b/>
          <w:bCs/>
          <w:sz w:val="24"/>
          <w:szCs w:val="24"/>
          <w:bdr w:val="none" w:sz="0" w:space="0" w:color="auto" w:frame="1"/>
        </w:rPr>
      </w:pPr>
    </w:p>
    <w:p w:rsidR="002C1CC5" w:rsidRPr="00FD4F4D" w:rsidRDefault="002C1CC5" w:rsidP="002C1CC5">
      <w:pPr>
        <w:spacing w:after="0" w:line="240" w:lineRule="auto"/>
        <w:ind w:firstLine="709"/>
        <w:contextualSpacing/>
        <w:jc w:val="both"/>
        <w:rPr>
          <w:rFonts w:ascii="PT Astra Serif" w:eastAsia="Times New Roman" w:hAnsi="PT Astra Serif"/>
          <w:bCs/>
          <w:sz w:val="24"/>
          <w:szCs w:val="24"/>
          <w:bdr w:val="none" w:sz="0" w:space="0" w:color="auto" w:frame="1"/>
          <w:lang w:eastAsia="ru-RU"/>
        </w:rPr>
      </w:pPr>
      <w:r w:rsidRPr="00FD4F4D">
        <w:rPr>
          <w:rFonts w:ascii="PT Astra Serif" w:eastAsia="Times New Roman" w:hAnsi="PT Astra Serif"/>
          <w:bCs/>
          <w:sz w:val="24"/>
          <w:szCs w:val="24"/>
          <w:bdr w:val="none" w:sz="0" w:space="0" w:color="auto" w:frame="1"/>
          <w:lang w:eastAsia="ru-RU"/>
        </w:rPr>
        <w:t xml:space="preserve">Материально-техническое обеспечение включает в себя наличие специализированного </w:t>
      </w:r>
      <w:r>
        <w:rPr>
          <w:rFonts w:ascii="PT Astra Serif" w:eastAsia="Times New Roman" w:hAnsi="PT Astra Serif"/>
          <w:bCs/>
          <w:sz w:val="24"/>
          <w:szCs w:val="24"/>
          <w:bdr w:val="none" w:sz="0" w:space="0" w:color="auto" w:frame="1"/>
          <w:lang w:eastAsia="ru-RU"/>
        </w:rPr>
        <w:t xml:space="preserve">     </w:t>
      </w:r>
      <w:r w:rsidRPr="00FD4F4D">
        <w:rPr>
          <w:rFonts w:ascii="PT Astra Serif" w:eastAsia="Times New Roman" w:hAnsi="PT Astra Serif"/>
          <w:bCs/>
          <w:sz w:val="24"/>
          <w:szCs w:val="24"/>
          <w:bdr w:val="none" w:sz="0" w:space="0" w:color="auto" w:frame="1"/>
          <w:lang w:eastAsia="ru-RU"/>
        </w:rPr>
        <w:t>кабинета, имеющего:</w:t>
      </w:r>
    </w:p>
    <w:p w:rsidR="002C1CC5" w:rsidRPr="00FD4F4D" w:rsidRDefault="002C1CC5" w:rsidP="002C1CC5">
      <w:pPr>
        <w:numPr>
          <w:ilvl w:val="0"/>
          <w:numId w:val="1"/>
        </w:numPr>
        <w:spacing w:after="0" w:line="240" w:lineRule="auto"/>
        <w:ind w:left="709"/>
        <w:contextualSpacing/>
        <w:jc w:val="both"/>
        <w:rPr>
          <w:rFonts w:ascii="PT Astra Serif" w:eastAsia="Times New Roman" w:hAnsi="PT Astra Serif"/>
          <w:sz w:val="24"/>
          <w:szCs w:val="24"/>
          <w:lang w:eastAsia="ru-RU"/>
        </w:rPr>
      </w:pPr>
      <w:r w:rsidRPr="00FD4F4D">
        <w:rPr>
          <w:rFonts w:ascii="PT Astra Serif" w:eastAsia="Times New Roman" w:hAnsi="PT Astra Serif"/>
          <w:sz w:val="24"/>
          <w:szCs w:val="24"/>
          <w:lang w:eastAsia="ru-RU"/>
        </w:rPr>
        <w:t xml:space="preserve">посадочные места по количеству </w:t>
      </w:r>
      <w:proofErr w:type="gramStart"/>
      <w:r w:rsidRPr="00FD4F4D">
        <w:rPr>
          <w:rFonts w:ascii="PT Astra Serif" w:eastAsia="Times New Roman" w:hAnsi="PT Astra Serif"/>
          <w:sz w:val="24"/>
          <w:szCs w:val="24"/>
          <w:lang w:eastAsia="ru-RU"/>
        </w:rPr>
        <w:t>обучающихся</w:t>
      </w:r>
      <w:proofErr w:type="gramEnd"/>
      <w:r w:rsidRPr="00FD4F4D">
        <w:rPr>
          <w:rFonts w:ascii="PT Astra Serif" w:eastAsia="Times New Roman" w:hAnsi="PT Astra Serif"/>
          <w:sz w:val="24"/>
          <w:szCs w:val="24"/>
          <w:lang w:eastAsia="ru-RU"/>
        </w:rPr>
        <w:t xml:space="preserve">; </w:t>
      </w:r>
    </w:p>
    <w:p w:rsidR="002C1CC5" w:rsidRPr="00FD4F4D" w:rsidRDefault="002C1CC5" w:rsidP="002C1CC5">
      <w:pPr>
        <w:numPr>
          <w:ilvl w:val="0"/>
          <w:numId w:val="1"/>
        </w:numPr>
        <w:spacing w:after="0" w:line="240" w:lineRule="auto"/>
        <w:ind w:left="709"/>
        <w:contextualSpacing/>
        <w:jc w:val="both"/>
        <w:rPr>
          <w:rFonts w:ascii="PT Astra Serif" w:eastAsia="Times New Roman" w:hAnsi="PT Astra Serif"/>
          <w:sz w:val="24"/>
          <w:szCs w:val="24"/>
          <w:lang w:eastAsia="ru-RU"/>
        </w:rPr>
      </w:pPr>
      <w:r w:rsidRPr="00FD4F4D">
        <w:rPr>
          <w:rFonts w:ascii="PT Astra Serif" w:eastAsia="Times New Roman" w:hAnsi="PT Astra Serif"/>
          <w:sz w:val="24"/>
          <w:szCs w:val="24"/>
          <w:lang w:eastAsia="ru-RU"/>
        </w:rPr>
        <w:t xml:space="preserve">рабочее место преподавателя; </w:t>
      </w:r>
    </w:p>
    <w:p w:rsidR="002C1CC5" w:rsidRPr="00FD4F4D" w:rsidRDefault="002C1CC5" w:rsidP="002C1CC5">
      <w:pPr>
        <w:numPr>
          <w:ilvl w:val="0"/>
          <w:numId w:val="1"/>
        </w:numPr>
        <w:spacing w:after="0" w:line="240" w:lineRule="auto"/>
        <w:ind w:left="709"/>
        <w:contextualSpacing/>
        <w:jc w:val="both"/>
        <w:rPr>
          <w:rFonts w:ascii="PT Astra Serif" w:eastAsia="Times New Roman" w:hAnsi="PT Astra Serif"/>
          <w:sz w:val="24"/>
          <w:szCs w:val="24"/>
          <w:bdr w:val="none" w:sz="0" w:space="0" w:color="auto" w:frame="1"/>
          <w:lang w:eastAsia="ru-RU"/>
        </w:rPr>
      </w:pPr>
      <w:r w:rsidRPr="00FD4F4D">
        <w:rPr>
          <w:rFonts w:ascii="PT Astra Serif" w:eastAsia="Times New Roman" w:hAnsi="PT Astra Serif"/>
          <w:sz w:val="24"/>
          <w:szCs w:val="24"/>
          <w:lang w:eastAsia="ru-RU"/>
        </w:rPr>
        <w:t xml:space="preserve">технические средства обучения: компьютер с лицензионным программным обеспечением и выходом в сеть Интернет с установленным </w:t>
      </w:r>
      <w:proofErr w:type="spellStart"/>
      <w:r w:rsidRPr="00FD4F4D">
        <w:rPr>
          <w:rFonts w:ascii="PT Astra Serif" w:eastAsia="Times New Roman" w:hAnsi="PT Astra Serif"/>
          <w:sz w:val="24"/>
          <w:szCs w:val="24"/>
          <w:lang w:eastAsia="ru-RU"/>
        </w:rPr>
        <w:t>Контент-фильтром</w:t>
      </w:r>
      <w:proofErr w:type="spellEnd"/>
      <w:r w:rsidRPr="00FD4F4D">
        <w:rPr>
          <w:rFonts w:ascii="PT Astra Serif" w:eastAsia="Times New Roman" w:hAnsi="PT Astra Serif"/>
          <w:sz w:val="24"/>
          <w:szCs w:val="24"/>
          <w:lang w:eastAsia="ru-RU"/>
        </w:rPr>
        <w:t xml:space="preserve">, лицензионное или свободно распространяемое программное обеспечение по профилю обучения; мультимедийный проектор. </w:t>
      </w:r>
    </w:p>
    <w:p w:rsidR="002C1CC5" w:rsidRDefault="002C1CC5" w:rsidP="002C1CC5">
      <w:pPr>
        <w:spacing w:after="0" w:line="240" w:lineRule="auto"/>
        <w:ind w:firstLine="709"/>
        <w:contextualSpacing/>
        <w:jc w:val="both"/>
        <w:rPr>
          <w:rFonts w:ascii="PT Astra Serif" w:eastAsia="Times New Roman" w:hAnsi="PT Astra Serif"/>
          <w:sz w:val="24"/>
          <w:szCs w:val="24"/>
          <w:lang w:eastAsia="ru-RU"/>
        </w:rPr>
      </w:pPr>
      <w:r w:rsidRPr="00FD4F4D">
        <w:rPr>
          <w:rFonts w:ascii="PT Astra Serif" w:eastAsia="Times New Roman" w:hAnsi="PT Astra Serif"/>
          <w:sz w:val="24"/>
          <w:szCs w:val="24"/>
          <w:lang w:eastAsia="ru-RU"/>
        </w:rPr>
        <w:t>Для проведения лабораторно-практических занятий оборудо</w:t>
      </w:r>
      <w:r>
        <w:rPr>
          <w:rFonts w:ascii="PT Astra Serif" w:eastAsia="Times New Roman" w:hAnsi="PT Astra Serif"/>
          <w:sz w:val="24"/>
          <w:szCs w:val="24"/>
          <w:lang w:eastAsia="ru-RU"/>
        </w:rPr>
        <w:t xml:space="preserve">вана учебная </w:t>
      </w:r>
      <w:proofErr w:type="gramStart"/>
      <w:r>
        <w:rPr>
          <w:rFonts w:ascii="PT Astra Serif" w:eastAsia="Times New Roman" w:hAnsi="PT Astra Serif"/>
          <w:sz w:val="24"/>
          <w:szCs w:val="24"/>
          <w:lang w:eastAsia="ru-RU"/>
        </w:rPr>
        <w:t>комната</w:t>
      </w:r>
      <w:proofErr w:type="gramEnd"/>
      <w:r>
        <w:rPr>
          <w:rFonts w:ascii="PT Astra Serif" w:eastAsia="Times New Roman" w:hAnsi="PT Astra Serif"/>
          <w:sz w:val="24"/>
          <w:szCs w:val="24"/>
          <w:lang w:eastAsia="ru-RU"/>
        </w:rPr>
        <w:t xml:space="preserve"> у</w:t>
      </w:r>
      <w:r w:rsidRPr="00FD4F4D">
        <w:rPr>
          <w:rFonts w:ascii="PT Astra Serif" w:eastAsia="Times New Roman" w:hAnsi="PT Astra Serif"/>
          <w:sz w:val="24"/>
          <w:szCs w:val="24"/>
          <w:lang w:eastAsia="ru-RU"/>
        </w:rPr>
        <w:t>комплектован</w:t>
      </w:r>
      <w:r>
        <w:rPr>
          <w:rFonts w:ascii="PT Astra Serif" w:eastAsia="Times New Roman" w:hAnsi="PT Astra Serif"/>
          <w:sz w:val="24"/>
          <w:szCs w:val="24"/>
          <w:lang w:eastAsia="ru-RU"/>
        </w:rPr>
        <w:t xml:space="preserve">ная всем необходимым инвентарем: </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Комплект шин транспортных лестничных. Двойной комплект (2 руки и 2 ноги).</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 xml:space="preserve">Набор моделей ран. </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 xml:space="preserve">Механический тонометр </w:t>
      </w:r>
      <w:proofErr w:type="spellStart"/>
      <w:r w:rsidRPr="004F4DB7">
        <w:rPr>
          <w:rFonts w:ascii="PT Astra Serif" w:eastAsia="Times New Roman" w:hAnsi="PT Astra Serif"/>
          <w:sz w:val="24"/>
          <w:szCs w:val="24"/>
          <w:lang w:eastAsia="ru-RU"/>
        </w:rPr>
        <w:t>cs</w:t>
      </w:r>
      <w:proofErr w:type="spellEnd"/>
      <w:r w:rsidRPr="004F4DB7">
        <w:rPr>
          <w:rFonts w:ascii="PT Astra Serif" w:eastAsia="Times New Roman" w:hAnsi="PT Astra Serif"/>
          <w:sz w:val="24"/>
          <w:szCs w:val="24"/>
          <w:lang w:eastAsia="ru-RU"/>
        </w:rPr>
        <w:t xml:space="preserve"> </w:t>
      </w:r>
      <w:proofErr w:type="spellStart"/>
      <w:r w:rsidRPr="004F4DB7">
        <w:rPr>
          <w:rFonts w:ascii="PT Astra Serif" w:eastAsia="Times New Roman" w:hAnsi="PT Astra Serif"/>
          <w:sz w:val="24"/>
          <w:szCs w:val="24"/>
          <w:lang w:eastAsia="ru-RU"/>
        </w:rPr>
        <w:t>medica</w:t>
      </w:r>
      <w:proofErr w:type="spellEnd"/>
      <w:r w:rsidRPr="004F4DB7">
        <w:rPr>
          <w:rFonts w:ascii="PT Astra Serif" w:eastAsia="Times New Roman" w:hAnsi="PT Astra Serif"/>
          <w:sz w:val="24"/>
          <w:szCs w:val="24"/>
          <w:lang w:eastAsia="ru-RU"/>
        </w:rPr>
        <w:t xml:space="preserve"> cs-106 (с фонендоскопом)</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 xml:space="preserve">Жгут кровоостанавливающий </w:t>
      </w:r>
      <w:proofErr w:type="spellStart"/>
      <w:r w:rsidRPr="004F4DB7">
        <w:rPr>
          <w:rFonts w:ascii="PT Astra Serif" w:eastAsia="Times New Roman" w:hAnsi="PT Astra Serif"/>
          <w:sz w:val="24"/>
          <w:szCs w:val="24"/>
          <w:lang w:eastAsia="ru-RU"/>
        </w:rPr>
        <w:t>Эсмарха</w:t>
      </w:r>
      <w:proofErr w:type="spellEnd"/>
      <w:r w:rsidRPr="004F4DB7">
        <w:rPr>
          <w:rFonts w:ascii="PT Astra Serif" w:eastAsia="Times New Roman" w:hAnsi="PT Astra Serif"/>
          <w:sz w:val="24"/>
          <w:szCs w:val="24"/>
          <w:lang w:eastAsia="ru-RU"/>
        </w:rPr>
        <w:t>.</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Салфетки марлевые стерильные 45х29 №5</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Салфетки марлевые стерильные 16х14 №10</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Бинт марлевый медицинский стерильный 10х16</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Бинт марлевый медицинский стерильный 7х14</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 xml:space="preserve">Бинт эластичный </w:t>
      </w:r>
      <w:proofErr w:type="spellStart"/>
      <w:r w:rsidRPr="004F4DB7">
        <w:rPr>
          <w:rFonts w:ascii="PT Astra Serif" w:eastAsia="Times New Roman" w:hAnsi="PT Astra Serif"/>
          <w:sz w:val="24"/>
          <w:szCs w:val="24"/>
          <w:lang w:eastAsia="ru-RU"/>
        </w:rPr>
        <w:t>Медитек-М</w:t>
      </w:r>
      <w:proofErr w:type="spellEnd"/>
      <w:r w:rsidRPr="004F4DB7">
        <w:rPr>
          <w:rFonts w:ascii="PT Astra Serif" w:eastAsia="Times New Roman" w:hAnsi="PT Astra Serif"/>
          <w:sz w:val="24"/>
          <w:szCs w:val="24"/>
          <w:lang w:eastAsia="ru-RU"/>
        </w:rPr>
        <w:t xml:space="preserve"> 10см </w:t>
      </w:r>
      <w:proofErr w:type="spellStart"/>
      <w:r w:rsidRPr="004F4DB7">
        <w:rPr>
          <w:rFonts w:ascii="PT Astra Serif" w:eastAsia="Times New Roman" w:hAnsi="PT Astra Serif"/>
          <w:sz w:val="24"/>
          <w:szCs w:val="24"/>
          <w:lang w:eastAsia="ru-RU"/>
        </w:rPr>
        <w:t>х</w:t>
      </w:r>
      <w:proofErr w:type="spellEnd"/>
      <w:r w:rsidRPr="004F4DB7">
        <w:rPr>
          <w:rFonts w:ascii="PT Astra Serif" w:eastAsia="Times New Roman" w:hAnsi="PT Astra Serif"/>
          <w:sz w:val="24"/>
          <w:szCs w:val="24"/>
          <w:lang w:eastAsia="ru-RU"/>
        </w:rPr>
        <w:t xml:space="preserve"> 5м</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Учебное пособие "Первая помощь пострадавшим в ДТП"</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Pr>
          <w:rFonts w:ascii="PT Astra Serif" w:eastAsia="Times New Roman" w:hAnsi="PT Astra Serif"/>
          <w:sz w:val="24"/>
          <w:szCs w:val="24"/>
          <w:lang w:eastAsia="ru-RU"/>
        </w:rPr>
        <w:t>Э</w:t>
      </w:r>
      <w:r w:rsidRPr="004F4DB7">
        <w:rPr>
          <w:rFonts w:ascii="PT Astra Serif" w:eastAsia="Times New Roman" w:hAnsi="PT Astra Serif"/>
          <w:sz w:val="24"/>
          <w:szCs w:val="24"/>
          <w:lang w:eastAsia="ru-RU"/>
        </w:rPr>
        <w:t>лектронное учебное пособие "Иммунная система человека" Артикул: МУ0286</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Электронное учебное пособие "</w:t>
      </w:r>
      <w:proofErr w:type="spellStart"/>
      <w:proofErr w:type="gramStart"/>
      <w:r w:rsidRPr="004F4DB7">
        <w:rPr>
          <w:rFonts w:ascii="PT Astra Serif" w:eastAsia="Times New Roman" w:hAnsi="PT Astra Serif"/>
          <w:sz w:val="24"/>
          <w:szCs w:val="24"/>
          <w:lang w:eastAsia="ru-RU"/>
        </w:rPr>
        <w:t>Сердечно-сосудистая</w:t>
      </w:r>
      <w:proofErr w:type="spellEnd"/>
      <w:proofErr w:type="gramEnd"/>
      <w:r w:rsidRPr="004F4DB7">
        <w:rPr>
          <w:rFonts w:ascii="PT Astra Serif" w:eastAsia="Times New Roman" w:hAnsi="PT Astra Serif"/>
          <w:sz w:val="24"/>
          <w:szCs w:val="24"/>
          <w:lang w:eastAsia="ru-RU"/>
        </w:rPr>
        <w:t xml:space="preserve"> система" Артикул: МУ0282</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r w:rsidRPr="004F4DB7">
        <w:rPr>
          <w:rFonts w:ascii="PT Astra Serif" w:eastAsia="Times New Roman" w:hAnsi="PT Astra Serif"/>
          <w:sz w:val="24"/>
          <w:szCs w:val="24"/>
          <w:lang w:eastAsia="ru-RU"/>
        </w:rPr>
        <w:t>Электронное учебное пособие "Пищеварительная система" Артикул: МУ0284</w:t>
      </w:r>
    </w:p>
    <w:p w:rsidR="002C1CC5" w:rsidRPr="004F4DB7" w:rsidRDefault="002C1CC5" w:rsidP="002C1CC5">
      <w:pPr>
        <w:pStyle w:val="a8"/>
        <w:numPr>
          <w:ilvl w:val="0"/>
          <w:numId w:val="6"/>
        </w:numPr>
        <w:spacing w:after="0" w:line="240" w:lineRule="auto"/>
        <w:ind w:left="709"/>
        <w:jc w:val="both"/>
        <w:rPr>
          <w:rFonts w:ascii="PT Astra Serif" w:eastAsia="Times New Roman" w:hAnsi="PT Astra Serif"/>
          <w:sz w:val="24"/>
          <w:szCs w:val="24"/>
          <w:lang w:eastAsia="ru-RU"/>
        </w:rPr>
      </w:pPr>
      <w:proofErr w:type="spellStart"/>
      <w:r w:rsidRPr="004F4DB7">
        <w:rPr>
          <w:rFonts w:ascii="PT Astra Serif" w:eastAsia="Times New Roman" w:hAnsi="PT Astra Serif"/>
          <w:sz w:val="24"/>
          <w:szCs w:val="24"/>
          <w:lang w:eastAsia="ru-RU"/>
        </w:rPr>
        <w:t>Полноростовой</w:t>
      </w:r>
      <w:proofErr w:type="spellEnd"/>
      <w:r w:rsidRPr="004F4DB7">
        <w:rPr>
          <w:rFonts w:ascii="PT Astra Serif" w:eastAsia="Times New Roman" w:hAnsi="PT Astra Serif"/>
          <w:sz w:val="24"/>
          <w:szCs w:val="24"/>
          <w:lang w:eastAsia="ru-RU"/>
        </w:rPr>
        <w:t xml:space="preserve"> манекен человека.</w:t>
      </w:r>
    </w:p>
    <w:p w:rsidR="002C1CC5" w:rsidRDefault="002C1CC5" w:rsidP="002C1CC5">
      <w:pPr>
        <w:spacing w:after="0" w:line="240" w:lineRule="auto"/>
        <w:ind w:left="709"/>
        <w:contextualSpacing/>
        <w:rPr>
          <w:rFonts w:ascii="PT Astra Serif" w:hAnsi="PT Astra Serif"/>
          <w:sz w:val="24"/>
          <w:szCs w:val="24"/>
        </w:rPr>
      </w:pPr>
    </w:p>
    <w:p w:rsidR="002C1CC5" w:rsidRPr="00FD4F4D" w:rsidRDefault="002C1CC5" w:rsidP="002C1CC5">
      <w:pPr>
        <w:spacing w:after="0" w:line="240" w:lineRule="auto"/>
        <w:ind w:firstLine="708"/>
        <w:contextualSpacing/>
        <w:rPr>
          <w:rFonts w:ascii="PT Astra Serif" w:hAnsi="PT Astra Serif"/>
          <w:sz w:val="24"/>
          <w:szCs w:val="24"/>
        </w:rPr>
      </w:pPr>
      <w:r w:rsidRPr="00FD4F4D">
        <w:rPr>
          <w:rFonts w:ascii="PT Astra Serif" w:hAnsi="PT Astra Serif"/>
          <w:sz w:val="24"/>
          <w:szCs w:val="24"/>
        </w:rPr>
        <w:t>Учебный процесс обеспечен дидактическими материалами по всем темам программы:</w:t>
      </w:r>
    </w:p>
    <w:p w:rsidR="002C1CC5" w:rsidRPr="00FD4F4D" w:rsidRDefault="002C1CC5" w:rsidP="002C1CC5">
      <w:pPr>
        <w:pStyle w:val="a8"/>
        <w:numPr>
          <w:ilvl w:val="0"/>
          <w:numId w:val="5"/>
        </w:numPr>
        <w:spacing w:after="0" w:line="240" w:lineRule="auto"/>
        <w:jc w:val="both"/>
        <w:rPr>
          <w:rFonts w:ascii="PT Astra Serif" w:eastAsia="Times New Roman" w:hAnsi="PT Astra Serif"/>
          <w:sz w:val="24"/>
        </w:rPr>
      </w:pPr>
      <w:r w:rsidRPr="00FD4F4D">
        <w:rPr>
          <w:rFonts w:ascii="PT Astra Serif" w:eastAsia="Times New Roman" w:hAnsi="PT Astra Serif"/>
          <w:sz w:val="24"/>
        </w:rPr>
        <w:t>нагля</w:t>
      </w:r>
      <w:r>
        <w:rPr>
          <w:rFonts w:ascii="PT Astra Serif" w:eastAsia="Times New Roman" w:hAnsi="PT Astra Serif"/>
          <w:sz w:val="24"/>
        </w:rPr>
        <w:t>дный материал -</w:t>
      </w:r>
      <w:r w:rsidRPr="00FD4F4D">
        <w:rPr>
          <w:rFonts w:ascii="PT Astra Serif" w:eastAsia="Times New Roman" w:hAnsi="PT Astra Serif"/>
          <w:sz w:val="24"/>
        </w:rPr>
        <w:t xml:space="preserve"> фотографии;</w:t>
      </w:r>
    </w:p>
    <w:p w:rsidR="002C1CC5" w:rsidRPr="00FD4F4D" w:rsidRDefault="002C1CC5" w:rsidP="002C1CC5">
      <w:pPr>
        <w:pStyle w:val="a8"/>
        <w:numPr>
          <w:ilvl w:val="0"/>
          <w:numId w:val="5"/>
        </w:numPr>
        <w:spacing w:after="0" w:line="240" w:lineRule="auto"/>
        <w:jc w:val="both"/>
        <w:rPr>
          <w:rFonts w:ascii="PT Astra Serif" w:eastAsia="Times New Roman" w:hAnsi="PT Astra Serif"/>
          <w:sz w:val="24"/>
        </w:rPr>
      </w:pPr>
      <w:r w:rsidRPr="00FD4F4D">
        <w:rPr>
          <w:rFonts w:ascii="PT Astra Serif" w:eastAsia="Times New Roman" w:hAnsi="PT Astra Serif"/>
          <w:sz w:val="24"/>
        </w:rPr>
        <w:t>раздаточный материал - карточ</w:t>
      </w:r>
      <w:r>
        <w:rPr>
          <w:rFonts w:ascii="PT Astra Serif" w:eastAsia="Times New Roman" w:hAnsi="PT Astra Serif"/>
          <w:sz w:val="24"/>
        </w:rPr>
        <w:t>ки, тесты</w:t>
      </w:r>
      <w:r w:rsidRPr="00FD4F4D">
        <w:rPr>
          <w:rFonts w:ascii="PT Astra Serif" w:eastAsia="Times New Roman" w:hAnsi="PT Astra Serif"/>
          <w:sz w:val="24"/>
        </w:rPr>
        <w:t>;</w:t>
      </w:r>
    </w:p>
    <w:p w:rsidR="002C1CC5" w:rsidRPr="00FD4F4D" w:rsidRDefault="002C1CC5" w:rsidP="002C1CC5">
      <w:pPr>
        <w:pStyle w:val="a8"/>
        <w:numPr>
          <w:ilvl w:val="0"/>
          <w:numId w:val="5"/>
        </w:numPr>
        <w:spacing w:after="0" w:line="240" w:lineRule="auto"/>
        <w:jc w:val="both"/>
        <w:rPr>
          <w:rFonts w:ascii="PT Astra Serif" w:eastAsia="Times New Roman" w:hAnsi="PT Astra Serif"/>
          <w:sz w:val="24"/>
        </w:rPr>
      </w:pPr>
      <w:r w:rsidRPr="00FD4F4D">
        <w:rPr>
          <w:rFonts w:ascii="PT Astra Serif" w:eastAsia="Times New Roman" w:hAnsi="PT Astra Serif"/>
          <w:sz w:val="24"/>
        </w:rPr>
        <w:t>информационно-</w:t>
      </w:r>
      <w:r>
        <w:rPr>
          <w:rFonts w:ascii="PT Astra Serif" w:eastAsia="Times New Roman" w:hAnsi="PT Astra Serif"/>
          <w:sz w:val="24"/>
        </w:rPr>
        <w:t>методический материал – презентации, методичка</w:t>
      </w:r>
      <w:r w:rsidRPr="00FD4F4D">
        <w:rPr>
          <w:rFonts w:ascii="PT Astra Serif" w:eastAsia="Times New Roman" w:hAnsi="PT Astra Serif"/>
          <w:sz w:val="24"/>
        </w:rPr>
        <w:t>;</w:t>
      </w:r>
    </w:p>
    <w:p w:rsidR="002C1CC5" w:rsidRPr="00FD4F4D" w:rsidRDefault="002C1CC5" w:rsidP="002C1CC5">
      <w:pPr>
        <w:pStyle w:val="a8"/>
        <w:numPr>
          <w:ilvl w:val="0"/>
          <w:numId w:val="5"/>
        </w:numPr>
        <w:spacing w:after="0" w:line="240" w:lineRule="auto"/>
        <w:jc w:val="both"/>
        <w:rPr>
          <w:rFonts w:ascii="PT Astra Serif" w:eastAsia="Times New Roman" w:hAnsi="PT Astra Serif"/>
          <w:sz w:val="24"/>
        </w:rPr>
      </w:pPr>
      <w:r w:rsidRPr="00FD4F4D">
        <w:rPr>
          <w:rFonts w:ascii="PT Astra Serif" w:eastAsia="Times New Roman" w:hAnsi="PT Astra Serif"/>
          <w:sz w:val="24"/>
        </w:rPr>
        <w:t>диагностический материал: карточки с</w:t>
      </w:r>
      <w:r>
        <w:rPr>
          <w:rFonts w:ascii="PT Astra Serif" w:eastAsia="Times New Roman" w:hAnsi="PT Astra Serif"/>
          <w:sz w:val="24"/>
        </w:rPr>
        <w:t xml:space="preserve"> заданиями, тесты</w:t>
      </w:r>
      <w:r w:rsidRPr="00FD4F4D">
        <w:rPr>
          <w:rFonts w:ascii="PT Astra Serif" w:eastAsia="Times New Roman" w:hAnsi="PT Astra Serif"/>
          <w:sz w:val="24"/>
        </w:rPr>
        <w:t>.</w:t>
      </w:r>
    </w:p>
    <w:p w:rsidR="005762B7" w:rsidRPr="002C1CC5" w:rsidRDefault="005762B7" w:rsidP="005762B7">
      <w:pPr>
        <w:spacing w:after="0" w:line="240" w:lineRule="auto"/>
        <w:ind w:firstLine="709"/>
        <w:contextualSpacing/>
        <w:jc w:val="both"/>
        <w:rPr>
          <w:rFonts w:ascii="Times New Roman" w:eastAsia="Calibri" w:hAnsi="Times New Roman" w:cs="Times New Roman"/>
          <w:sz w:val="24"/>
          <w:szCs w:val="24"/>
        </w:rPr>
      </w:pPr>
    </w:p>
    <w:p w:rsidR="005762B7" w:rsidRPr="002C1CC5" w:rsidRDefault="005762B7" w:rsidP="005762B7">
      <w:pPr>
        <w:spacing w:after="0" w:line="240" w:lineRule="auto"/>
        <w:ind w:firstLine="709"/>
        <w:contextualSpacing/>
        <w:jc w:val="both"/>
        <w:rPr>
          <w:rFonts w:ascii="Times New Roman" w:eastAsia="Calibri" w:hAnsi="Times New Roman" w:cs="Times New Roman"/>
          <w:sz w:val="24"/>
          <w:szCs w:val="24"/>
        </w:rPr>
      </w:pPr>
    </w:p>
    <w:p w:rsidR="005762B7" w:rsidRPr="002C1CC5" w:rsidRDefault="005762B7" w:rsidP="00100ADA">
      <w:pPr>
        <w:rPr>
          <w:rFonts w:ascii="Times New Roman" w:hAnsi="Times New Roman" w:cs="Times New Roman"/>
          <w:sz w:val="24"/>
          <w:szCs w:val="24"/>
        </w:rPr>
      </w:pPr>
    </w:p>
    <w:sectPr w:rsidR="005762B7" w:rsidRPr="002C1CC5" w:rsidSect="0053104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A80" w:rsidRDefault="00CD1A80" w:rsidP="00FD4E6C">
      <w:pPr>
        <w:spacing w:after="0" w:line="240" w:lineRule="auto"/>
      </w:pPr>
      <w:r>
        <w:separator/>
      </w:r>
    </w:p>
  </w:endnote>
  <w:endnote w:type="continuationSeparator" w:id="0">
    <w:p w:rsidR="00CD1A80" w:rsidRDefault="00CD1A80" w:rsidP="00FD4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6C" w:rsidRDefault="00FD4E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6C" w:rsidRDefault="00FD4E6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6C" w:rsidRDefault="00FD4E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A80" w:rsidRDefault="00CD1A80" w:rsidP="00FD4E6C">
      <w:pPr>
        <w:spacing w:after="0" w:line="240" w:lineRule="auto"/>
      </w:pPr>
      <w:r>
        <w:separator/>
      </w:r>
    </w:p>
  </w:footnote>
  <w:footnote w:type="continuationSeparator" w:id="0">
    <w:p w:rsidR="00CD1A80" w:rsidRDefault="00CD1A80" w:rsidP="00FD4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6C" w:rsidRDefault="00FD4E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000468"/>
    </w:sdtPr>
    <w:sdtContent>
      <w:p w:rsidR="00FD4E6C" w:rsidRDefault="00BB2A18">
        <w:pPr>
          <w:pStyle w:val="a3"/>
          <w:jc w:val="center"/>
        </w:pPr>
        <w:r>
          <w:fldChar w:fldCharType="begin"/>
        </w:r>
        <w:r w:rsidR="00FD4E6C">
          <w:instrText>PAGE   \* MERGEFORMAT</w:instrText>
        </w:r>
        <w:r>
          <w:fldChar w:fldCharType="separate"/>
        </w:r>
        <w:r w:rsidR="009E49CA">
          <w:rPr>
            <w:noProof/>
          </w:rPr>
          <w:t>6</w:t>
        </w:r>
        <w:r>
          <w:fldChar w:fldCharType="end"/>
        </w:r>
      </w:p>
    </w:sdtContent>
  </w:sdt>
  <w:p w:rsidR="00FD4E6C" w:rsidRDefault="00FD4E6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6C" w:rsidRDefault="00FD4E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2930"/>
    <w:multiLevelType w:val="hybridMultilevel"/>
    <w:tmpl w:val="88EA0E0C"/>
    <w:lvl w:ilvl="0" w:tplc="041C1328">
      <w:start w:val="1"/>
      <w:numFmt w:val="decimal"/>
      <w:lvlText w:val="%1."/>
      <w:lvlJc w:val="left"/>
      <w:pPr>
        <w:ind w:left="720" w:hanging="360"/>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3C5336"/>
    <w:multiLevelType w:val="hybridMultilevel"/>
    <w:tmpl w:val="4AE6BA3E"/>
    <w:lvl w:ilvl="0" w:tplc="A43061EE">
      <w:start w:val="1"/>
      <w:numFmt w:val="decimal"/>
      <w:lvlText w:val="%1."/>
      <w:lvlJc w:val="left"/>
      <w:pPr>
        <w:ind w:left="862"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8D69F8"/>
    <w:multiLevelType w:val="hybridMultilevel"/>
    <w:tmpl w:val="4498C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46794"/>
    <w:multiLevelType w:val="hybridMultilevel"/>
    <w:tmpl w:val="3426EEE8"/>
    <w:lvl w:ilvl="0" w:tplc="C3087E9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7A09A6"/>
    <w:multiLevelType w:val="hybridMultilevel"/>
    <w:tmpl w:val="B75849F2"/>
    <w:lvl w:ilvl="0" w:tplc="C3087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6B5A35"/>
    <w:multiLevelType w:val="hybridMultilevel"/>
    <w:tmpl w:val="BED68AD8"/>
    <w:lvl w:ilvl="0" w:tplc="D9E4924E">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3087"/>
    <w:rsid w:val="00057F49"/>
    <w:rsid w:val="000A3B63"/>
    <w:rsid w:val="000A640D"/>
    <w:rsid w:val="00100ADA"/>
    <w:rsid w:val="001C2258"/>
    <w:rsid w:val="001D5D42"/>
    <w:rsid w:val="00291CA6"/>
    <w:rsid w:val="002C1CC5"/>
    <w:rsid w:val="003A4DA4"/>
    <w:rsid w:val="0053104B"/>
    <w:rsid w:val="005762B7"/>
    <w:rsid w:val="005D3087"/>
    <w:rsid w:val="00660A61"/>
    <w:rsid w:val="007815B4"/>
    <w:rsid w:val="007A4392"/>
    <w:rsid w:val="008341D1"/>
    <w:rsid w:val="00871382"/>
    <w:rsid w:val="00880F9E"/>
    <w:rsid w:val="009B34D6"/>
    <w:rsid w:val="009B7257"/>
    <w:rsid w:val="009E49CA"/>
    <w:rsid w:val="009F675D"/>
    <w:rsid w:val="00A03B6A"/>
    <w:rsid w:val="00B36AB4"/>
    <w:rsid w:val="00BB2A18"/>
    <w:rsid w:val="00BB695F"/>
    <w:rsid w:val="00BC36EC"/>
    <w:rsid w:val="00C11A85"/>
    <w:rsid w:val="00CB6451"/>
    <w:rsid w:val="00CD1A80"/>
    <w:rsid w:val="00CE3DE5"/>
    <w:rsid w:val="00CF0DE4"/>
    <w:rsid w:val="00D07975"/>
    <w:rsid w:val="00E00829"/>
    <w:rsid w:val="00E14F1D"/>
    <w:rsid w:val="00E97479"/>
    <w:rsid w:val="00EB3C03"/>
    <w:rsid w:val="00EB65E2"/>
    <w:rsid w:val="00F02AF8"/>
    <w:rsid w:val="00FA553B"/>
    <w:rsid w:val="00FD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4E6C"/>
  </w:style>
  <w:style w:type="paragraph" w:styleId="a5">
    <w:name w:val="footer"/>
    <w:basedOn w:val="a"/>
    <w:link w:val="a6"/>
    <w:uiPriority w:val="99"/>
    <w:unhideWhenUsed/>
    <w:rsid w:val="00FD4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4E6C"/>
  </w:style>
  <w:style w:type="table" w:customStyle="1" w:styleId="1">
    <w:name w:val="Сетка таблицы1"/>
    <w:basedOn w:val="a1"/>
    <w:next w:val="a7"/>
    <w:uiPriority w:val="59"/>
    <w:rsid w:val="009B7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9B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C1CC5"/>
    <w:pPr>
      <w:spacing w:after="200" w:line="276"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1D5D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5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82354">
      <w:bodyDiv w:val="1"/>
      <w:marLeft w:val="0"/>
      <w:marRight w:val="0"/>
      <w:marTop w:val="0"/>
      <w:marBottom w:val="0"/>
      <w:divBdr>
        <w:top w:val="none" w:sz="0" w:space="0" w:color="auto"/>
        <w:left w:val="none" w:sz="0" w:space="0" w:color="auto"/>
        <w:bottom w:val="none" w:sz="0" w:space="0" w:color="auto"/>
        <w:right w:val="none" w:sz="0" w:space="0" w:color="auto"/>
      </w:divBdr>
    </w:div>
    <w:div w:id="4729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Соцпедагог</cp:lastModifiedBy>
  <cp:revision>9</cp:revision>
  <dcterms:created xsi:type="dcterms:W3CDTF">2021-08-25T23:02:00Z</dcterms:created>
  <dcterms:modified xsi:type="dcterms:W3CDTF">2021-08-31T07:03:00Z</dcterms:modified>
</cp:coreProperties>
</file>