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8C" w:rsidRPr="009D4436" w:rsidRDefault="004C4B8C" w:rsidP="004C4B8C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sz w:val="28"/>
          <w:szCs w:val="28"/>
        </w:rPr>
      </w:pPr>
      <w:r w:rsidRPr="009D4436">
        <w:rPr>
          <w:b/>
          <w:bCs/>
          <w:sz w:val="28"/>
          <w:szCs w:val="28"/>
        </w:rPr>
        <w:t>муниципальное автономное учреждение</w:t>
      </w:r>
    </w:p>
    <w:p w:rsidR="004C4B8C" w:rsidRPr="009D4436" w:rsidRDefault="004C4B8C" w:rsidP="004C4B8C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sz w:val="28"/>
          <w:szCs w:val="28"/>
        </w:rPr>
        <w:t>дополнительного образования</w:t>
      </w:r>
    </w:p>
    <w:p w:rsidR="004C4B8C" w:rsidRPr="009D4436" w:rsidRDefault="004C4B8C" w:rsidP="004C4B8C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caps/>
          <w:sz w:val="28"/>
          <w:szCs w:val="28"/>
        </w:rPr>
        <w:t xml:space="preserve">«МЕЖШКОЛЬНЫЙ УЧЕБНЫЙ КОМБИНАТ «ЭВРИКА» </w:t>
      </w:r>
    </w:p>
    <w:p w:rsidR="004C4B8C" w:rsidRPr="009D4436" w:rsidRDefault="004C4B8C" w:rsidP="004C4B8C">
      <w:pPr>
        <w:pBdr>
          <w:bottom w:val="single" w:sz="12" w:space="1" w:color="auto"/>
        </w:pBd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caps/>
          <w:sz w:val="28"/>
          <w:szCs w:val="28"/>
        </w:rPr>
        <w:t>(МАУ ДО МУК «Эврика»)</w:t>
      </w:r>
    </w:p>
    <w:p w:rsidR="004C4B8C" w:rsidRPr="00E34740" w:rsidRDefault="004C4B8C" w:rsidP="004C4B8C">
      <w:pPr>
        <w:spacing w:line="240" w:lineRule="auto"/>
        <w:contextualSpacing/>
        <w:jc w:val="right"/>
        <w:rPr>
          <w:color w:val="000000"/>
        </w:rPr>
      </w:pPr>
    </w:p>
    <w:p w:rsidR="004C4B8C" w:rsidRDefault="004C4B8C" w:rsidP="004C4B8C">
      <w:pPr>
        <w:spacing w:line="240" w:lineRule="auto"/>
        <w:contextualSpacing/>
        <w:jc w:val="both"/>
        <w:rPr>
          <w:color w:val="000000"/>
        </w:rPr>
      </w:pPr>
    </w:p>
    <w:p w:rsidR="004C4B8C" w:rsidRPr="00107A01" w:rsidRDefault="004C4B8C" w:rsidP="004C4B8C">
      <w:pPr>
        <w:spacing w:line="240" w:lineRule="auto"/>
        <w:contextualSpacing/>
        <w:jc w:val="both"/>
        <w:rPr>
          <w:color w:val="000000"/>
        </w:rPr>
      </w:pPr>
    </w:p>
    <w:p w:rsidR="004C4B8C" w:rsidRDefault="004C4B8C" w:rsidP="004C4B8C">
      <w:pPr>
        <w:contextualSpacing/>
        <w:jc w:val="left"/>
        <w:rPr>
          <w:color w:val="000000"/>
        </w:rPr>
      </w:pPr>
    </w:p>
    <w:p w:rsidR="004C4B8C" w:rsidRPr="00917550" w:rsidRDefault="004C4B8C" w:rsidP="004C4B8C">
      <w:pPr>
        <w:contextualSpacing/>
        <w:jc w:val="left"/>
        <w:rPr>
          <w:color w:val="000000"/>
        </w:rPr>
      </w:pPr>
      <w:r w:rsidRPr="00917550">
        <w:rPr>
          <w:color w:val="000000"/>
        </w:rPr>
        <w:t xml:space="preserve">СОГЛАСОВАНО        </w:t>
      </w:r>
    </w:p>
    <w:p w:rsidR="004C4B8C" w:rsidRDefault="004C4B8C" w:rsidP="004C4B8C">
      <w:pPr>
        <w:contextualSpacing/>
        <w:jc w:val="left"/>
        <w:rPr>
          <w:color w:val="000000"/>
        </w:rPr>
      </w:pPr>
      <w:r>
        <w:rPr>
          <w:color w:val="000000"/>
        </w:rPr>
        <w:t xml:space="preserve">Решением МО </w:t>
      </w:r>
      <w:proofErr w:type="spellStart"/>
      <w:r>
        <w:rPr>
          <w:color w:val="000000"/>
        </w:rPr>
        <w:t>ПД</w:t>
      </w:r>
      <w:r w:rsidR="002D5F69">
        <w:rPr>
          <w:color w:val="000000"/>
        </w:rPr>
        <w:t>ХЭиСП</w:t>
      </w:r>
      <w:r>
        <w:rPr>
          <w:color w:val="000000"/>
        </w:rPr>
        <w:t>Н</w:t>
      </w:r>
      <w:proofErr w:type="spellEnd"/>
    </w:p>
    <w:p w:rsidR="00BB08C0" w:rsidRDefault="00BB08C0" w:rsidP="00BB08C0">
      <w:pPr>
        <w:jc w:val="left"/>
        <w:rPr>
          <w:color w:val="000000"/>
        </w:rPr>
      </w:pPr>
      <w:r>
        <w:rPr>
          <w:color w:val="000000"/>
        </w:rPr>
        <w:t xml:space="preserve">(протокол от  </w:t>
      </w:r>
      <w:r>
        <w:rPr>
          <w:color w:val="000000"/>
          <w:u w:val="single"/>
        </w:rPr>
        <w:t>31.05.2019  №  5</w:t>
      </w:r>
      <w:proofErr w:type="gramStart"/>
      <w:r>
        <w:rPr>
          <w:color w:val="000000"/>
        </w:rPr>
        <w:t xml:space="preserve"> )</w:t>
      </w:r>
      <w:proofErr w:type="gramEnd"/>
    </w:p>
    <w:p w:rsidR="004C4B8C" w:rsidRDefault="004C4B8C" w:rsidP="004C4B8C">
      <w:pPr>
        <w:contextualSpacing/>
        <w:jc w:val="left"/>
        <w:rPr>
          <w:color w:val="000000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Pr="0041245F" w:rsidRDefault="004C4B8C" w:rsidP="004C4B8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М.Р. Сеитова </w:t>
      </w:r>
    </w:p>
    <w:p w:rsidR="004C4B8C" w:rsidRPr="0041245F" w:rsidRDefault="004C4B8C" w:rsidP="004C4B8C">
      <w:pPr>
        <w:spacing w:line="240" w:lineRule="auto"/>
        <w:rPr>
          <w:sz w:val="32"/>
          <w:szCs w:val="32"/>
        </w:rPr>
      </w:pPr>
    </w:p>
    <w:p w:rsidR="004C4B8C" w:rsidRPr="0041245F" w:rsidRDefault="004C4B8C" w:rsidP="004C4B8C">
      <w:pPr>
        <w:spacing w:line="240" w:lineRule="auto"/>
        <w:rPr>
          <w:sz w:val="32"/>
          <w:szCs w:val="32"/>
        </w:rPr>
      </w:pPr>
    </w:p>
    <w:p w:rsidR="004C4B8C" w:rsidRPr="0041245F" w:rsidRDefault="004C4B8C" w:rsidP="004C4B8C">
      <w:pPr>
        <w:spacing w:line="240" w:lineRule="auto"/>
        <w:rPr>
          <w:sz w:val="28"/>
          <w:szCs w:val="28"/>
        </w:rPr>
      </w:pPr>
    </w:p>
    <w:p w:rsidR="004C4B8C" w:rsidRPr="0041245F" w:rsidRDefault="004C4B8C" w:rsidP="004C4B8C">
      <w:pPr>
        <w:spacing w:line="240" w:lineRule="auto"/>
        <w:rPr>
          <w:sz w:val="28"/>
          <w:szCs w:val="28"/>
        </w:rPr>
      </w:pPr>
    </w:p>
    <w:p w:rsidR="004C4B8C" w:rsidRPr="0041245F" w:rsidRDefault="002D5F69" w:rsidP="004C4B8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4C4B8C" w:rsidRDefault="004C4B8C" w:rsidP="004C4B8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1245F">
        <w:rPr>
          <w:b/>
          <w:sz w:val="28"/>
          <w:szCs w:val="28"/>
        </w:rPr>
        <w:t xml:space="preserve"> ЛАБОРАТОРНО-ПРАКТИЧЕСКИ</w:t>
      </w:r>
      <w:r>
        <w:rPr>
          <w:b/>
          <w:sz w:val="28"/>
          <w:szCs w:val="28"/>
        </w:rPr>
        <w:t>М</w:t>
      </w:r>
      <w:r w:rsidRPr="0041245F">
        <w:rPr>
          <w:b/>
          <w:sz w:val="28"/>
          <w:szCs w:val="28"/>
        </w:rPr>
        <w:t xml:space="preserve"> ЗАНЯТИЯМ</w:t>
      </w:r>
    </w:p>
    <w:p w:rsidR="004C4B8C" w:rsidRPr="0041245F" w:rsidRDefault="004C4B8C" w:rsidP="004C4B8C">
      <w:pPr>
        <w:spacing w:line="240" w:lineRule="auto"/>
        <w:rPr>
          <w:b/>
          <w:sz w:val="28"/>
          <w:szCs w:val="28"/>
        </w:rPr>
      </w:pPr>
    </w:p>
    <w:p w:rsidR="004C4B8C" w:rsidRPr="0041245F" w:rsidRDefault="004C4B8C" w:rsidP="004C4B8C">
      <w:pPr>
        <w:spacing w:line="240" w:lineRule="auto"/>
        <w:rPr>
          <w:b/>
          <w:sz w:val="28"/>
          <w:szCs w:val="28"/>
        </w:rPr>
      </w:pPr>
      <w:r w:rsidRPr="0041245F">
        <w:rPr>
          <w:b/>
          <w:sz w:val="28"/>
          <w:szCs w:val="28"/>
        </w:rPr>
        <w:t xml:space="preserve">по дополнительной общеобразовательной общеразвивающей программе </w:t>
      </w:r>
    </w:p>
    <w:p w:rsidR="004C4B8C" w:rsidRDefault="004C4B8C" w:rsidP="004C4B8C">
      <w:pPr>
        <w:spacing w:line="240" w:lineRule="auto"/>
        <w:rPr>
          <w:b/>
          <w:sz w:val="28"/>
          <w:szCs w:val="28"/>
        </w:rPr>
      </w:pPr>
    </w:p>
    <w:p w:rsidR="004C4B8C" w:rsidRPr="0041245F" w:rsidRDefault="004C4B8C" w:rsidP="004C4B8C">
      <w:pPr>
        <w:spacing w:line="240" w:lineRule="auto"/>
        <w:rPr>
          <w:b/>
          <w:sz w:val="28"/>
          <w:szCs w:val="28"/>
        </w:rPr>
      </w:pPr>
      <w:r w:rsidRPr="0041245F">
        <w:rPr>
          <w:b/>
          <w:sz w:val="28"/>
          <w:szCs w:val="28"/>
        </w:rPr>
        <w:t xml:space="preserve">«ДЕТСКОЕ ОБЪЕДИНЕНИЕ </w:t>
      </w:r>
      <w:r w:rsidR="00985E10">
        <w:rPr>
          <w:b/>
          <w:sz w:val="28"/>
          <w:szCs w:val="28"/>
        </w:rPr>
        <w:t>«КЛУБ ВОЛОНТЕРОВ «НАДЕЖДА»</w:t>
      </w:r>
      <w:r>
        <w:rPr>
          <w:b/>
          <w:sz w:val="28"/>
          <w:szCs w:val="28"/>
        </w:rPr>
        <w:t>»</w:t>
      </w:r>
    </w:p>
    <w:p w:rsidR="004C4B8C" w:rsidRPr="0041245F" w:rsidRDefault="005A5229" w:rsidP="005A5229">
      <w:pPr>
        <w:tabs>
          <w:tab w:val="left" w:pos="2655"/>
          <w:tab w:val="center" w:pos="4677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5229" w:rsidRDefault="00907E7A" w:rsidP="00907E7A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147178" w:rsidRPr="00147178">
        <w:rPr>
          <w:b/>
          <w:sz w:val="28"/>
          <w:szCs w:val="28"/>
        </w:rPr>
        <w:t>по теме «</w:t>
      </w:r>
      <w:r>
        <w:rPr>
          <w:b/>
          <w:sz w:val="28"/>
          <w:szCs w:val="28"/>
        </w:rPr>
        <w:t>Трудовая деятельность волонтеров</w:t>
      </w:r>
      <w:r w:rsidR="00147178" w:rsidRPr="00147178">
        <w:rPr>
          <w:b/>
          <w:sz w:val="28"/>
          <w:szCs w:val="28"/>
        </w:rPr>
        <w:t>»</w:t>
      </w:r>
    </w:p>
    <w:p w:rsidR="004C4B8C" w:rsidRDefault="00DE1AC0" w:rsidP="00907E7A">
      <w:pPr>
        <w:spacing w:line="240" w:lineRule="auto"/>
        <w:rPr>
          <w:b/>
          <w:sz w:val="28"/>
          <w:szCs w:val="28"/>
        </w:rPr>
      </w:pPr>
      <w:r w:rsidRPr="00DE1AC0">
        <w:rPr>
          <w:b/>
          <w:sz w:val="28"/>
          <w:szCs w:val="28"/>
        </w:rPr>
        <w:t>по теме «</w:t>
      </w:r>
      <w:r w:rsidR="00197B32">
        <w:rPr>
          <w:b/>
          <w:sz w:val="28"/>
          <w:szCs w:val="28"/>
        </w:rPr>
        <w:t>С</w:t>
      </w:r>
      <w:r w:rsidR="00907E7A">
        <w:rPr>
          <w:b/>
          <w:sz w:val="28"/>
          <w:szCs w:val="28"/>
        </w:rPr>
        <w:t>оциально-гражданская деятельность</w:t>
      </w:r>
      <w:r w:rsidR="005A5229">
        <w:rPr>
          <w:b/>
          <w:sz w:val="28"/>
          <w:szCs w:val="28"/>
        </w:rPr>
        <w:t>»</w:t>
      </w:r>
    </w:p>
    <w:p w:rsidR="005A5229" w:rsidRDefault="005A5229" w:rsidP="00907E7A">
      <w:pPr>
        <w:rPr>
          <w:b/>
          <w:sz w:val="28"/>
          <w:szCs w:val="28"/>
        </w:rPr>
      </w:pPr>
    </w:p>
    <w:p w:rsidR="004C4B8C" w:rsidRPr="00A74BB2" w:rsidRDefault="004C4B8C" w:rsidP="00907E7A">
      <w:pPr>
        <w:spacing w:line="240" w:lineRule="auto"/>
        <w:rPr>
          <w:szCs w:val="24"/>
        </w:rPr>
      </w:pPr>
    </w:p>
    <w:p w:rsidR="004C4B8C" w:rsidRPr="00A74BB2" w:rsidRDefault="004C4B8C" w:rsidP="00907E7A">
      <w:pPr>
        <w:spacing w:line="240" w:lineRule="auto"/>
        <w:rPr>
          <w:szCs w:val="24"/>
        </w:rPr>
      </w:pPr>
    </w:p>
    <w:p w:rsidR="004C4B8C" w:rsidRPr="00A74BB2" w:rsidRDefault="004C4B8C" w:rsidP="004C4B8C">
      <w:pPr>
        <w:spacing w:line="240" w:lineRule="auto"/>
        <w:jc w:val="both"/>
        <w:rPr>
          <w:szCs w:val="24"/>
        </w:rPr>
      </w:pPr>
    </w:p>
    <w:p w:rsidR="004C4B8C" w:rsidRPr="00A74BB2" w:rsidRDefault="004C4B8C" w:rsidP="004C4B8C">
      <w:pPr>
        <w:spacing w:line="240" w:lineRule="auto"/>
        <w:jc w:val="both"/>
        <w:rPr>
          <w:szCs w:val="24"/>
        </w:rPr>
      </w:pPr>
    </w:p>
    <w:p w:rsidR="004C4B8C" w:rsidRPr="00A74BB2" w:rsidRDefault="004C4B8C" w:rsidP="004C4B8C">
      <w:pPr>
        <w:spacing w:line="240" w:lineRule="auto"/>
        <w:jc w:val="both"/>
        <w:rPr>
          <w:szCs w:val="24"/>
        </w:rPr>
      </w:pPr>
    </w:p>
    <w:p w:rsidR="004C4B8C" w:rsidRDefault="004C4B8C" w:rsidP="005A5229">
      <w:pPr>
        <w:tabs>
          <w:tab w:val="left" w:pos="6375"/>
        </w:tabs>
        <w:spacing w:line="240" w:lineRule="auto"/>
        <w:jc w:val="both"/>
        <w:rPr>
          <w:szCs w:val="24"/>
        </w:rPr>
      </w:pPr>
    </w:p>
    <w:p w:rsidR="004C4B8C" w:rsidRDefault="004C4B8C" w:rsidP="005A5229">
      <w:pPr>
        <w:jc w:val="both"/>
        <w:rPr>
          <w:szCs w:val="24"/>
        </w:rPr>
      </w:pPr>
    </w:p>
    <w:p w:rsidR="00907E7A" w:rsidRDefault="00907E7A" w:rsidP="005A5229">
      <w:pPr>
        <w:jc w:val="both"/>
        <w:rPr>
          <w:szCs w:val="24"/>
        </w:rPr>
      </w:pPr>
    </w:p>
    <w:p w:rsidR="00274531" w:rsidRDefault="00274531" w:rsidP="005A5229">
      <w:pPr>
        <w:jc w:val="both"/>
        <w:rPr>
          <w:szCs w:val="24"/>
        </w:rPr>
      </w:pPr>
    </w:p>
    <w:p w:rsidR="00907E7A" w:rsidRDefault="00907E7A" w:rsidP="005A5229">
      <w:pPr>
        <w:jc w:val="both"/>
        <w:rPr>
          <w:szCs w:val="24"/>
        </w:rPr>
      </w:pPr>
    </w:p>
    <w:p w:rsidR="00907E7A" w:rsidRDefault="00907E7A" w:rsidP="005A5229">
      <w:pPr>
        <w:jc w:val="both"/>
        <w:rPr>
          <w:szCs w:val="24"/>
        </w:rPr>
      </w:pPr>
    </w:p>
    <w:p w:rsidR="004C4B8C" w:rsidRDefault="004C4B8C" w:rsidP="005A5229">
      <w:pPr>
        <w:jc w:val="both"/>
        <w:rPr>
          <w:szCs w:val="24"/>
        </w:rPr>
      </w:pPr>
    </w:p>
    <w:p w:rsidR="004C4B8C" w:rsidRDefault="004C4B8C" w:rsidP="004C4B8C">
      <w:pPr>
        <w:rPr>
          <w:b/>
          <w:szCs w:val="24"/>
        </w:rPr>
      </w:pPr>
      <w:r w:rsidRPr="0041245F">
        <w:rPr>
          <w:b/>
          <w:szCs w:val="24"/>
        </w:rPr>
        <w:t>г. Новый Уренгой - 2019</w:t>
      </w:r>
      <w:r>
        <w:rPr>
          <w:b/>
          <w:szCs w:val="24"/>
        </w:rPr>
        <w:br w:type="page"/>
      </w:r>
    </w:p>
    <w:p w:rsidR="004C4B8C" w:rsidRDefault="004C4B8C" w:rsidP="004C4B8C">
      <w:pPr>
        <w:rPr>
          <w:b/>
          <w:szCs w:val="24"/>
        </w:rPr>
        <w:sectPr w:rsidR="004C4B8C" w:rsidSect="00DE1AC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C4B8C" w:rsidRPr="00887285" w:rsidRDefault="00274531" w:rsidP="003F7A49">
      <w:p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     </w:t>
      </w:r>
      <w:r w:rsidR="00985E10">
        <w:rPr>
          <w:szCs w:val="24"/>
        </w:rPr>
        <w:t>Сеитова М.Р</w:t>
      </w:r>
      <w:r w:rsidR="004C4B8C">
        <w:rPr>
          <w:szCs w:val="24"/>
        </w:rPr>
        <w:t xml:space="preserve">. </w:t>
      </w:r>
      <w:r w:rsidR="00985E10">
        <w:rPr>
          <w:szCs w:val="24"/>
        </w:rPr>
        <w:t>Методические указания</w:t>
      </w:r>
      <w:r w:rsidR="004C4B8C" w:rsidRPr="00887285">
        <w:rPr>
          <w:szCs w:val="24"/>
        </w:rPr>
        <w:t xml:space="preserve"> </w:t>
      </w:r>
      <w:r w:rsidR="004C4B8C">
        <w:rPr>
          <w:szCs w:val="24"/>
        </w:rPr>
        <w:t>к лабораторно-практическим занятиям</w:t>
      </w:r>
      <w:r w:rsidR="004C4B8C" w:rsidRPr="00887285">
        <w:rPr>
          <w:szCs w:val="24"/>
        </w:rPr>
        <w:t xml:space="preserve"> по </w:t>
      </w:r>
      <w:r w:rsidR="004C4B8C">
        <w:rPr>
          <w:szCs w:val="24"/>
        </w:rPr>
        <w:t>дополнительной общеобразовательной общеразвивающей прог</w:t>
      </w:r>
      <w:r w:rsidR="00985E10">
        <w:rPr>
          <w:szCs w:val="24"/>
        </w:rPr>
        <w:t>рамме «Клуб волонтеров «Надежда»</w:t>
      </w:r>
      <w:r>
        <w:rPr>
          <w:b/>
          <w:sz w:val="28"/>
          <w:szCs w:val="28"/>
        </w:rPr>
        <w:t xml:space="preserve"> </w:t>
      </w:r>
      <w:r>
        <w:rPr>
          <w:szCs w:val="24"/>
        </w:rPr>
        <w:t>по темам</w:t>
      </w:r>
      <w:r w:rsidRPr="00274531">
        <w:rPr>
          <w:szCs w:val="24"/>
        </w:rPr>
        <w:t xml:space="preserve"> «Трудовая деятельность волонтеров»</w:t>
      </w:r>
      <w:proofErr w:type="gramStart"/>
      <w:r>
        <w:rPr>
          <w:szCs w:val="24"/>
        </w:rPr>
        <w:t>,</w:t>
      </w:r>
      <w:r w:rsidRPr="00274531">
        <w:rPr>
          <w:szCs w:val="24"/>
        </w:rPr>
        <w:t>«</w:t>
      </w:r>
      <w:proofErr w:type="gramEnd"/>
      <w:r w:rsidRPr="00274531">
        <w:rPr>
          <w:szCs w:val="24"/>
        </w:rPr>
        <w:t>Социально-гражданская деятельность»</w:t>
      </w:r>
      <w:r w:rsidR="004C4B8C" w:rsidRPr="00887285">
        <w:rPr>
          <w:szCs w:val="24"/>
        </w:rPr>
        <w:t xml:space="preserve">. – </w:t>
      </w:r>
      <w:r w:rsidR="004C4B8C">
        <w:rPr>
          <w:szCs w:val="24"/>
        </w:rPr>
        <w:t>Новый Уренгой</w:t>
      </w:r>
      <w:r w:rsidR="004C4B8C" w:rsidRPr="00887285">
        <w:rPr>
          <w:szCs w:val="24"/>
        </w:rPr>
        <w:t xml:space="preserve">: </w:t>
      </w:r>
      <w:r w:rsidR="004C4B8C">
        <w:rPr>
          <w:szCs w:val="24"/>
        </w:rPr>
        <w:t>МАУ ДО МУК «Эврика»</w:t>
      </w:r>
      <w:r w:rsidR="004C4B8C" w:rsidRPr="00887285">
        <w:rPr>
          <w:szCs w:val="24"/>
        </w:rPr>
        <w:t>, 201</w:t>
      </w:r>
      <w:r w:rsidR="004C4B8C">
        <w:rPr>
          <w:szCs w:val="24"/>
        </w:rPr>
        <w:t>9</w:t>
      </w:r>
      <w:r w:rsidR="004C4B8C" w:rsidRPr="00887285">
        <w:rPr>
          <w:szCs w:val="24"/>
        </w:rPr>
        <w:t>. –</w:t>
      </w:r>
      <w:r w:rsidR="004C4B8C" w:rsidRPr="009A1DB5">
        <w:rPr>
          <w:szCs w:val="24"/>
        </w:rPr>
        <w:t xml:space="preserve"> </w:t>
      </w:r>
      <w:r w:rsidR="009A1DB5" w:rsidRPr="009A1DB5">
        <w:rPr>
          <w:szCs w:val="24"/>
        </w:rPr>
        <w:t>44</w:t>
      </w:r>
      <w:r w:rsidR="004C4B8C" w:rsidRPr="00887285">
        <w:rPr>
          <w:szCs w:val="24"/>
        </w:rPr>
        <w:t> с.</w:t>
      </w:r>
    </w:p>
    <w:p w:rsidR="004C4B8C" w:rsidRPr="00887285" w:rsidRDefault="004C4B8C" w:rsidP="003F7A49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4C4B8C" w:rsidRDefault="004C4B8C" w:rsidP="003F7A49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4C4B8C" w:rsidRPr="00887285" w:rsidRDefault="004C4B8C" w:rsidP="003F7A49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BB08C0" w:rsidRDefault="00274531" w:rsidP="003F7A49">
      <w:pPr>
        <w:jc w:val="both"/>
        <w:rPr>
          <w:color w:val="000000"/>
        </w:rPr>
      </w:pPr>
      <w:r>
        <w:rPr>
          <w:szCs w:val="24"/>
        </w:rPr>
        <w:t xml:space="preserve">      </w:t>
      </w:r>
      <w:r w:rsidR="00147178">
        <w:rPr>
          <w:szCs w:val="24"/>
        </w:rPr>
        <w:t xml:space="preserve">Методические указания </w:t>
      </w:r>
      <w:r w:rsidR="004C4B8C" w:rsidRPr="00887285">
        <w:rPr>
          <w:szCs w:val="24"/>
        </w:rPr>
        <w:t xml:space="preserve"> рассмотрены, </w:t>
      </w:r>
      <w:r w:rsidR="004C4B8C">
        <w:rPr>
          <w:szCs w:val="24"/>
        </w:rPr>
        <w:t>согласованы</w:t>
      </w:r>
      <w:r w:rsidR="004C4B8C" w:rsidRPr="00887285">
        <w:rPr>
          <w:szCs w:val="24"/>
        </w:rPr>
        <w:t xml:space="preserve"> и рекомендованы к использованию на заседании </w:t>
      </w:r>
      <w:r w:rsidR="004C4B8C">
        <w:rPr>
          <w:szCs w:val="24"/>
        </w:rPr>
        <w:t xml:space="preserve">методического объединения преподавателей дисциплин технического направления (МО </w:t>
      </w:r>
      <w:proofErr w:type="spellStart"/>
      <w:r w:rsidR="00985E10">
        <w:rPr>
          <w:color w:val="000000"/>
        </w:rPr>
        <w:t>ПДХЭиСПН</w:t>
      </w:r>
      <w:proofErr w:type="spellEnd"/>
      <w:r w:rsidR="00985E10">
        <w:rPr>
          <w:color w:val="000000"/>
        </w:rPr>
        <w:t>)</w:t>
      </w:r>
      <w:r w:rsidR="004C4B8C" w:rsidRPr="00887285">
        <w:rPr>
          <w:szCs w:val="24"/>
        </w:rPr>
        <w:t xml:space="preserve">. </w:t>
      </w:r>
      <w:r w:rsidR="00985E10">
        <w:rPr>
          <w:szCs w:val="24"/>
        </w:rPr>
        <w:t xml:space="preserve">  </w:t>
      </w:r>
      <w:r w:rsidR="003F7A49">
        <w:rPr>
          <w:color w:val="000000"/>
        </w:rPr>
        <w:t>П</w:t>
      </w:r>
      <w:r w:rsidR="00BB08C0">
        <w:rPr>
          <w:color w:val="000000"/>
        </w:rPr>
        <w:t xml:space="preserve">ротокол от  </w:t>
      </w:r>
      <w:r w:rsidR="00BB08C0">
        <w:rPr>
          <w:color w:val="000000"/>
          <w:u w:val="single"/>
        </w:rPr>
        <w:t>31.05.2019  №  5</w:t>
      </w:r>
      <w:r w:rsidR="003F7A49">
        <w:rPr>
          <w:color w:val="000000"/>
        </w:rPr>
        <w:t xml:space="preserve"> </w:t>
      </w:r>
    </w:p>
    <w:p w:rsidR="004C4B8C" w:rsidRPr="00985E10" w:rsidRDefault="004C4B8C" w:rsidP="003F7A49">
      <w:pPr>
        <w:contextualSpacing/>
        <w:jc w:val="both"/>
        <w:rPr>
          <w:color w:val="000000"/>
        </w:rPr>
      </w:pPr>
    </w:p>
    <w:p w:rsidR="004C4B8C" w:rsidRPr="00887285" w:rsidRDefault="004C4B8C" w:rsidP="003F7A49">
      <w:pPr>
        <w:spacing w:line="240" w:lineRule="auto"/>
        <w:ind w:firstLine="284"/>
        <w:jc w:val="both"/>
        <w:rPr>
          <w:b/>
          <w:szCs w:val="24"/>
        </w:rPr>
      </w:pPr>
    </w:p>
    <w:p w:rsidR="004C4B8C" w:rsidRPr="00887285" w:rsidRDefault="004C4B8C" w:rsidP="003F7A49">
      <w:pPr>
        <w:spacing w:line="240" w:lineRule="auto"/>
        <w:ind w:firstLine="284"/>
        <w:jc w:val="both"/>
        <w:rPr>
          <w:b/>
          <w:szCs w:val="24"/>
        </w:rPr>
      </w:pPr>
    </w:p>
    <w:p w:rsidR="004C4B8C" w:rsidRPr="00887285" w:rsidRDefault="004C4B8C" w:rsidP="003F7A49">
      <w:pPr>
        <w:spacing w:line="240" w:lineRule="auto"/>
        <w:ind w:firstLine="284"/>
        <w:jc w:val="both"/>
        <w:rPr>
          <w:szCs w:val="24"/>
        </w:rPr>
      </w:pPr>
      <w:r w:rsidRPr="00887285">
        <w:rPr>
          <w:szCs w:val="24"/>
        </w:rPr>
        <w:t>Автор-составитель:</w:t>
      </w:r>
    </w:p>
    <w:p w:rsidR="004C4B8C" w:rsidRPr="00887285" w:rsidRDefault="00985E10" w:rsidP="003F7A49">
      <w:pPr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Сеитова </w:t>
      </w:r>
      <w:proofErr w:type="spellStart"/>
      <w:r>
        <w:rPr>
          <w:szCs w:val="24"/>
        </w:rPr>
        <w:t>Мадина</w:t>
      </w:r>
      <w:proofErr w:type="spellEnd"/>
      <w:r>
        <w:rPr>
          <w:szCs w:val="24"/>
        </w:rPr>
        <w:t xml:space="preserve"> Руслановна</w:t>
      </w:r>
      <w:r w:rsidR="004C4B8C" w:rsidRPr="00887285">
        <w:rPr>
          <w:szCs w:val="24"/>
        </w:rPr>
        <w:t xml:space="preserve">, </w:t>
      </w:r>
      <w:r w:rsidR="004C4B8C">
        <w:rPr>
          <w:szCs w:val="24"/>
        </w:rPr>
        <w:t>педагог дополнительного образования муниципального автономного учреждения дополнительного образования «Межшкольный учебный комбинат «Эврика»</w:t>
      </w:r>
      <w:r w:rsidR="004C4B8C" w:rsidRPr="00887285">
        <w:rPr>
          <w:szCs w:val="24"/>
        </w:rPr>
        <w:t xml:space="preserve">. </w:t>
      </w:r>
    </w:p>
    <w:p w:rsidR="004C4B8C" w:rsidRPr="009D0699" w:rsidRDefault="004C4B8C" w:rsidP="003F7A49">
      <w:pPr>
        <w:tabs>
          <w:tab w:val="center" w:pos="4677"/>
        </w:tabs>
        <w:spacing w:line="240" w:lineRule="auto"/>
        <w:ind w:firstLine="284"/>
        <w:jc w:val="both"/>
        <w:rPr>
          <w:b/>
          <w:szCs w:val="24"/>
        </w:rPr>
      </w:pPr>
    </w:p>
    <w:p w:rsidR="004C4B8C" w:rsidRPr="0021306F" w:rsidRDefault="004C4B8C" w:rsidP="003F7A49">
      <w:pPr>
        <w:spacing w:line="240" w:lineRule="auto"/>
        <w:ind w:firstLine="284"/>
        <w:jc w:val="both"/>
        <w:rPr>
          <w:i/>
          <w:szCs w:val="24"/>
        </w:rPr>
      </w:pPr>
    </w:p>
    <w:p w:rsidR="004C4B8C" w:rsidRDefault="004C4B8C" w:rsidP="003F7A49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3F7A49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3F7A49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274531">
      <w:pPr>
        <w:spacing w:line="240" w:lineRule="auto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Pr="00887285" w:rsidRDefault="00985E10" w:rsidP="004C4B8C">
      <w:pPr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Методические указания</w:t>
      </w:r>
      <w:r w:rsidR="004C4B8C" w:rsidRPr="00887285">
        <w:rPr>
          <w:szCs w:val="24"/>
        </w:rPr>
        <w:t xml:space="preserve"> </w:t>
      </w:r>
      <w:r w:rsidR="004C4B8C">
        <w:rPr>
          <w:szCs w:val="24"/>
        </w:rPr>
        <w:t>к лабораторно-практическим занятиям</w:t>
      </w:r>
      <w:r w:rsidR="004C4B8C" w:rsidRPr="00887285">
        <w:rPr>
          <w:szCs w:val="24"/>
        </w:rPr>
        <w:t xml:space="preserve"> являются частью Учебно-методического комплекса по </w:t>
      </w:r>
      <w:r w:rsidR="004C4B8C">
        <w:rPr>
          <w:szCs w:val="24"/>
        </w:rPr>
        <w:t>дополнительной общеобразовательной общеразвивающей программе «Детское объединение «Основы трёхмерной графики»</w:t>
      </w:r>
      <w:r w:rsidR="004C4B8C" w:rsidRPr="00887285">
        <w:rPr>
          <w:szCs w:val="24"/>
        </w:rPr>
        <w:t>.</w:t>
      </w:r>
    </w:p>
    <w:p w:rsidR="004C4B8C" w:rsidRDefault="00985E10" w:rsidP="004C4B8C">
      <w:pPr>
        <w:spacing w:line="240" w:lineRule="auto"/>
        <w:ind w:firstLine="284"/>
        <w:jc w:val="both"/>
        <w:rPr>
          <w:szCs w:val="24"/>
        </w:rPr>
      </w:pPr>
      <w:proofErr w:type="gramStart"/>
      <w:r>
        <w:rPr>
          <w:szCs w:val="24"/>
        </w:rPr>
        <w:t>Методические указания</w:t>
      </w:r>
      <w:r w:rsidR="004C4B8C" w:rsidRPr="00887285">
        <w:rPr>
          <w:szCs w:val="24"/>
        </w:rPr>
        <w:t xml:space="preserve"> </w:t>
      </w:r>
      <w:r w:rsidR="004C4B8C">
        <w:rPr>
          <w:szCs w:val="24"/>
        </w:rPr>
        <w:t>к лабораторно-практическим занятиям</w:t>
      </w:r>
      <w:r w:rsidR="004C4B8C" w:rsidRPr="00887285">
        <w:rPr>
          <w:szCs w:val="24"/>
        </w:rPr>
        <w:t xml:space="preserve"> адресованы </w:t>
      </w:r>
      <w:r w:rsidR="004C4B8C">
        <w:rPr>
          <w:szCs w:val="24"/>
        </w:rPr>
        <w:t>обучающимся</w:t>
      </w:r>
      <w:r w:rsidR="004C4B8C" w:rsidRPr="00887285">
        <w:rPr>
          <w:szCs w:val="24"/>
        </w:rPr>
        <w:t xml:space="preserve"> очной формы обучения и включают в </w:t>
      </w:r>
      <w:r w:rsidR="004C4B8C" w:rsidRPr="009564BF">
        <w:rPr>
          <w:szCs w:val="24"/>
        </w:rPr>
        <w:t xml:space="preserve">себя </w:t>
      </w:r>
      <w:r w:rsidR="004C4B8C">
        <w:rPr>
          <w:szCs w:val="24"/>
        </w:rPr>
        <w:t>(</w:t>
      </w:r>
      <w:r w:rsidR="004C4B8C" w:rsidRPr="009564BF">
        <w:rPr>
          <w:szCs w:val="24"/>
        </w:rPr>
        <w:t>для каждой лабораторно-практической работы</w:t>
      </w:r>
      <w:r w:rsidR="004C4B8C">
        <w:rPr>
          <w:szCs w:val="24"/>
        </w:rPr>
        <w:t>)</w:t>
      </w:r>
      <w:r w:rsidR="004C4B8C" w:rsidRPr="009564BF">
        <w:rPr>
          <w:szCs w:val="24"/>
        </w:rPr>
        <w:t xml:space="preserve"> учебную цель, краткие теоретические материалы по теме работы, задания к лабораторно-практической работе, обеспеченность занятия </w:t>
      </w:r>
      <w:r w:rsidR="004C4B8C">
        <w:rPr>
          <w:szCs w:val="24"/>
        </w:rPr>
        <w:t>(учебно-методическое, информационное, материально-техническое).</w:t>
      </w:r>
      <w:proofErr w:type="gramEnd"/>
    </w:p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  <w:sectPr w:rsidR="004C4B8C" w:rsidSect="00DE1AC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1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8535"/>
        <w:gridCol w:w="1417"/>
      </w:tblGrid>
      <w:tr w:rsidR="004C4B8C" w:rsidRPr="00930B27" w:rsidTr="00B5412C">
        <w:tc>
          <w:tcPr>
            <w:tcW w:w="396" w:type="dxa"/>
          </w:tcPr>
          <w:p w:rsidR="004C4B8C" w:rsidRPr="00930B27" w:rsidRDefault="004C4B8C" w:rsidP="009A1DB5">
            <w:pPr>
              <w:spacing w:line="240" w:lineRule="auto"/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535" w:type="dxa"/>
            <w:vAlign w:val="center"/>
          </w:tcPr>
          <w:p w:rsidR="004C4B8C" w:rsidRDefault="004C4B8C" w:rsidP="009A1DB5">
            <w:pPr>
              <w:spacing w:line="240" w:lineRule="auto"/>
              <w:contextualSpacing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/>
                <w:bCs/>
                <w:color w:val="000000"/>
                <w:szCs w:val="24"/>
                <w:bdr w:val="none" w:sz="0" w:space="0" w:color="auto" w:frame="1"/>
              </w:rPr>
              <w:t>СОДЕРЖАНИЕ</w:t>
            </w:r>
          </w:p>
          <w:p w:rsidR="004C4B8C" w:rsidRPr="00930B27" w:rsidRDefault="004C4B8C" w:rsidP="009A1DB5">
            <w:pPr>
              <w:spacing w:line="240" w:lineRule="auto"/>
              <w:contextualSpacing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vAlign w:val="center"/>
          </w:tcPr>
          <w:p w:rsidR="004C4B8C" w:rsidRPr="00930B27" w:rsidRDefault="004C4B8C" w:rsidP="009A1DB5">
            <w:pPr>
              <w:spacing w:line="240" w:lineRule="auto"/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4C4B8C" w:rsidRPr="00930B27" w:rsidTr="00B5412C">
        <w:tc>
          <w:tcPr>
            <w:tcW w:w="396" w:type="dxa"/>
          </w:tcPr>
          <w:p w:rsidR="004C4B8C" w:rsidRPr="00930B27" w:rsidRDefault="004C4B8C" w:rsidP="009A1D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535" w:type="dxa"/>
            <w:shd w:val="clear" w:color="auto" w:fill="auto"/>
          </w:tcPr>
          <w:p w:rsidR="004C4B8C" w:rsidRPr="00930B27" w:rsidRDefault="004C4B8C" w:rsidP="009A1DB5">
            <w:pPr>
              <w:shd w:val="clear" w:color="auto" w:fill="FFFFFF"/>
              <w:spacing w:line="240" w:lineRule="auto"/>
              <w:ind w:left="-220" w:right="-102" w:firstLine="220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Пояснительная записка……</w:t>
            </w:r>
            <w:r w:rsidR="009A1DB5">
              <w:rPr>
                <w:bCs/>
                <w:color w:val="000000"/>
                <w:szCs w:val="24"/>
                <w:bdr w:val="none" w:sz="0" w:space="0" w:color="auto" w:frame="1"/>
              </w:rPr>
              <w:t>………………………………………………</w:t>
            </w:r>
            <w:r w:rsidR="001E4860">
              <w:rPr>
                <w:bCs/>
                <w:color w:val="000000"/>
                <w:szCs w:val="24"/>
                <w:bdr w:val="none" w:sz="0" w:space="0" w:color="auto" w:frame="1"/>
              </w:rPr>
              <w:t>……...</w:t>
            </w: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  <w:r w:rsidR="008A10F6">
              <w:rPr>
                <w:bCs/>
                <w:color w:val="000000"/>
                <w:szCs w:val="24"/>
                <w:bdr w:val="none" w:sz="0" w:space="0" w:color="auto" w:frame="1"/>
              </w:rPr>
              <w:t>...</w:t>
            </w:r>
          </w:p>
        </w:tc>
        <w:tc>
          <w:tcPr>
            <w:tcW w:w="1417" w:type="dxa"/>
            <w:shd w:val="clear" w:color="auto" w:fill="auto"/>
          </w:tcPr>
          <w:p w:rsidR="004C4B8C" w:rsidRPr="00930B27" w:rsidRDefault="008A10F6" w:rsidP="009A1DB5">
            <w:pPr>
              <w:spacing w:line="240" w:lineRule="auto"/>
              <w:ind w:left="209" w:hanging="209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4C4B8C" w:rsidRPr="00930B27">
              <w:rPr>
                <w:bCs/>
                <w:color w:val="000000"/>
                <w:szCs w:val="24"/>
                <w:bdr w:val="none" w:sz="0" w:space="0" w:color="auto" w:frame="1"/>
              </w:rPr>
              <w:t>4</w:t>
            </w:r>
          </w:p>
        </w:tc>
      </w:tr>
      <w:tr w:rsidR="004C4B8C" w:rsidRPr="00930B27" w:rsidTr="00B5412C">
        <w:tc>
          <w:tcPr>
            <w:tcW w:w="396" w:type="dxa"/>
          </w:tcPr>
          <w:p w:rsidR="004C4B8C" w:rsidRPr="00930B27" w:rsidRDefault="004C4B8C" w:rsidP="009A1D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</w:t>
            </w: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535" w:type="dxa"/>
          </w:tcPr>
          <w:p w:rsidR="009A1DB5" w:rsidRDefault="00147178" w:rsidP="009A1DB5">
            <w:pPr>
              <w:spacing w:line="240" w:lineRule="auto"/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Методические указания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 xml:space="preserve"> к лабораторно-практическим занятиям </w:t>
            </w:r>
          </w:p>
          <w:p w:rsidR="004C4B8C" w:rsidRPr="00930B27" w:rsidRDefault="0031625A" w:rsidP="009A1DB5">
            <w:pPr>
              <w:spacing w:line="240" w:lineRule="auto"/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1B4D3E">
              <w:rPr>
                <w:bCs/>
                <w:color w:val="000000"/>
                <w:szCs w:val="24"/>
                <w:bdr w:val="none" w:sz="0" w:space="0" w:color="auto" w:frame="1"/>
              </w:rPr>
              <w:t>Трудовая деятельность волонтеров</w:t>
            </w:r>
            <w:r w:rsidR="004C4B8C" w:rsidRPr="00930B27">
              <w:rPr>
                <w:bCs/>
                <w:color w:val="000000"/>
                <w:szCs w:val="24"/>
                <w:bdr w:val="none" w:sz="0" w:space="0" w:color="auto" w:frame="1"/>
              </w:rPr>
              <w:t>……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>…</w:t>
            </w:r>
            <w:r w:rsidR="00D93E2D">
              <w:rPr>
                <w:bCs/>
                <w:color w:val="000000"/>
                <w:szCs w:val="24"/>
                <w:bdr w:val="none" w:sz="0" w:space="0" w:color="auto" w:frame="1"/>
              </w:rPr>
              <w:t>………</w:t>
            </w:r>
            <w:r w:rsidR="009A1DB5">
              <w:rPr>
                <w:bCs/>
                <w:color w:val="000000"/>
                <w:szCs w:val="24"/>
                <w:bdr w:val="none" w:sz="0" w:space="0" w:color="auto" w:frame="1"/>
              </w:rPr>
              <w:t>………………………</w:t>
            </w:r>
            <w:r w:rsidR="008A10F6">
              <w:rPr>
                <w:bCs/>
                <w:color w:val="000000"/>
                <w:szCs w:val="24"/>
                <w:bdr w:val="none" w:sz="0" w:space="0" w:color="auto" w:frame="1"/>
              </w:rPr>
              <w:t>……….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       </w:t>
            </w:r>
          </w:p>
        </w:tc>
        <w:tc>
          <w:tcPr>
            <w:tcW w:w="1417" w:type="dxa"/>
          </w:tcPr>
          <w:p w:rsidR="004C4B8C" w:rsidRDefault="004C4B8C" w:rsidP="009A1D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9A1DB5" w:rsidRPr="00930B27" w:rsidRDefault="008A10F6" w:rsidP="009A1D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9A1DB5">
              <w:rPr>
                <w:bCs/>
                <w:color w:val="000000"/>
                <w:szCs w:val="24"/>
                <w:bdr w:val="none" w:sz="0" w:space="0" w:color="auto" w:frame="1"/>
              </w:rPr>
              <w:t>5</w:t>
            </w:r>
          </w:p>
        </w:tc>
      </w:tr>
      <w:tr w:rsidR="004C4B8C" w:rsidRPr="00930B27" w:rsidTr="00B5412C">
        <w:tc>
          <w:tcPr>
            <w:tcW w:w="396" w:type="dxa"/>
          </w:tcPr>
          <w:p w:rsidR="004C4B8C" w:rsidRPr="00930B27" w:rsidRDefault="004C4B8C" w:rsidP="009A1D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535" w:type="dxa"/>
          </w:tcPr>
          <w:p w:rsidR="00597F73" w:rsidRPr="00793ECE" w:rsidRDefault="005A5229" w:rsidP="009A1DB5">
            <w:pPr>
              <w:shd w:val="clear" w:color="auto" w:fill="FFFFFF"/>
              <w:tabs>
                <w:tab w:val="left" w:pos="8427"/>
              </w:tabs>
              <w:spacing w:line="240" w:lineRule="auto"/>
              <w:ind w:right="175"/>
              <w:contextualSpacing/>
              <w:jc w:val="left"/>
              <w:rPr>
                <w:b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2.1.</w:t>
            </w:r>
            <w:r w:rsidR="00BF7B18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</w:t>
            </w:r>
            <w:r w:rsidR="00BF7B18">
              <w:rPr>
                <w:bCs/>
                <w:color w:val="000000"/>
                <w:szCs w:val="24"/>
                <w:bdr w:val="none" w:sz="0" w:space="0" w:color="auto" w:frame="1"/>
              </w:rPr>
              <w:t>занятие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1B4D3E">
              <w:rPr>
                <w:bCs/>
                <w:color w:val="000000"/>
                <w:szCs w:val="24"/>
                <w:bdr w:val="none" w:sz="0" w:space="0" w:color="auto" w:frame="1"/>
              </w:rPr>
              <w:t>№ 1</w:t>
            </w:r>
            <w:r w:rsidR="004C4B8C" w:rsidRPr="00F404D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793ECE" w:rsidRPr="00793ECE">
              <w:rPr>
                <w:color w:val="000000"/>
                <w:szCs w:val="24"/>
              </w:rPr>
              <w:t>Организация трудовой занятости, профориентационной работы</w:t>
            </w:r>
            <w:r w:rsidR="00793ECE" w:rsidRPr="00A156DB">
              <w:rPr>
                <w:b/>
                <w:color w:val="000000"/>
                <w:szCs w:val="24"/>
              </w:rPr>
              <w:t>»</w:t>
            </w:r>
            <w:r w:rsidR="00985E10" w:rsidRPr="005A5229">
              <w:rPr>
                <w:szCs w:val="24"/>
              </w:rPr>
              <w:t>……………………</w:t>
            </w:r>
            <w:r w:rsidR="00985E10">
              <w:rPr>
                <w:szCs w:val="24"/>
              </w:rPr>
              <w:t>………</w:t>
            </w:r>
            <w:r w:rsidR="00793ECE">
              <w:rPr>
                <w:szCs w:val="24"/>
              </w:rPr>
              <w:t>……</w:t>
            </w:r>
            <w:r w:rsidR="008A10F6">
              <w:rPr>
                <w:szCs w:val="24"/>
              </w:rPr>
              <w:t>………</w:t>
            </w:r>
            <w:r w:rsidR="009A1DB5">
              <w:rPr>
                <w:szCs w:val="24"/>
              </w:rPr>
              <w:t xml:space="preserve">                                     </w:t>
            </w:r>
          </w:p>
        </w:tc>
        <w:tc>
          <w:tcPr>
            <w:tcW w:w="1417" w:type="dxa"/>
          </w:tcPr>
          <w:p w:rsidR="009A1DB5" w:rsidRDefault="009A1DB5" w:rsidP="009A1DB5">
            <w:pPr>
              <w:spacing w:line="240" w:lineRule="auto"/>
              <w:contextualSpacing/>
              <w:jc w:val="left"/>
              <w:rPr>
                <w:szCs w:val="24"/>
              </w:rPr>
            </w:pPr>
          </w:p>
          <w:p w:rsidR="008A10F6" w:rsidRPr="005A5229" w:rsidRDefault="008A10F6" w:rsidP="008A10F6">
            <w:pPr>
              <w:spacing w:line="240" w:lineRule="auto"/>
              <w:ind w:left="-533" w:hanging="425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1E4860" w:rsidRPr="00930B27" w:rsidTr="00B5412C">
        <w:tc>
          <w:tcPr>
            <w:tcW w:w="396" w:type="dxa"/>
          </w:tcPr>
          <w:p w:rsidR="001E4860" w:rsidRPr="00930B27" w:rsidRDefault="001E4860" w:rsidP="009A1D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535" w:type="dxa"/>
          </w:tcPr>
          <w:p w:rsidR="001E4860" w:rsidRPr="001E4860" w:rsidRDefault="001E4860" w:rsidP="001E4860">
            <w:pPr>
              <w:spacing w:line="240" w:lineRule="auto"/>
              <w:contextualSpacing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2.2</w:t>
            </w:r>
            <w:r w:rsidRPr="00D93E2D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Лабораторно-практическое занятие № 2 </w:t>
            </w:r>
            <w:r w:rsidRPr="005E03F4">
              <w:rPr>
                <w:szCs w:val="24"/>
              </w:rPr>
              <w:t>«</w:t>
            </w:r>
            <w:r w:rsidRPr="005C4563">
              <w:rPr>
                <w:szCs w:val="24"/>
              </w:rPr>
              <w:t>Разработка и проведение социальных акций</w:t>
            </w:r>
            <w:r>
              <w:rPr>
                <w:szCs w:val="24"/>
              </w:rPr>
              <w:t>»……………………………………………………</w:t>
            </w:r>
            <w:r w:rsidR="008A10F6">
              <w:rPr>
                <w:szCs w:val="24"/>
              </w:rPr>
              <w:t>…………….</w:t>
            </w:r>
            <w:r>
              <w:rPr>
                <w:szCs w:val="24"/>
              </w:rPr>
              <w:t xml:space="preserve">                        </w:t>
            </w:r>
          </w:p>
        </w:tc>
        <w:tc>
          <w:tcPr>
            <w:tcW w:w="1417" w:type="dxa"/>
          </w:tcPr>
          <w:p w:rsidR="001E4860" w:rsidRDefault="001E4860" w:rsidP="009A1DB5">
            <w:pPr>
              <w:spacing w:line="240" w:lineRule="auto"/>
              <w:contextualSpacing/>
              <w:jc w:val="left"/>
              <w:rPr>
                <w:szCs w:val="24"/>
              </w:rPr>
            </w:pPr>
          </w:p>
          <w:p w:rsidR="008A10F6" w:rsidRDefault="008A10F6" w:rsidP="009A1DB5">
            <w:pPr>
              <w:spacing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9</w:t>
            </w:r>
          </w:p>
        </w:tc>
      </w:tr>
      <w:tr w:rsidR="001E4860" w:rsidRPr="00930B27" w:rsidTr="00B5412C">
        <w:tc>
          <w:tcPr>
            <w:tcW w:w="396" w:type="dxa"/>
          </w:tcPr>
          <w:p w:rsidR="001E4860" w:rsidRPr="00930B27" w:rsidRDefault="001E4860" w:rsidP="009A1D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535" w:type="dxa"/>
          </w:tcPr>
          <w:p w:rsidR="001E4860" w:rsidRDefault="001E4860" w:rsidP="001E4860">
            <w:pPr>
              <w:spacing w:line="240" w:lineRule="auto"/>
              <w:contextualSpacing/>
              <w:jc w:val="left"/>
              <w:rPr>
                <w:color w:val="000000"/>
                <w:szCs w:val="24"/>
              </w:rPr>
            </w:pPr>
            <w:r>
              <w:rPr>
                <w:szCs w:val="24"/>
              </w:rPr>
              <w:t>2.3.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Лабораторно-практическое занятие № 3 «</w:t>
            </w:r>
            <w:r>
              <w:rPr>
                <w:color w:val="000000"/>
                <w:szCs w:val="24"/>
              </w:rPr>
              <w:t xml:space="preserve">Виды </w:t>
            </w:r>
            <w:proofErr w:type="gramStart"/>
            <w:r>
              <w:rPr>
                <w:color w:val="000000"/>
                <w:szCs w:val="24"/>
              </w:rPr>
              <w:t>волонтерских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</w:p>
          <w:p w:rsidR="001E4860" w:rsidRDefault="001E4860" w:rsidP="001E4860">
            <w:pPr>
              <w:shd w:val="clear" w:color="auto" w:fill="FFFFFF"/>
              <w:tabs>
                <w:tab w:val="left" w:pos="8427"/>
              </w:tabs>
              <w:spacing w:line="240" w:lineRule="auto"/>
              <w:ind w:right="175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5C4563">
              <w:rPr>
                <w:color w:val="000000"/>
                <w:szCs w:val="24"/>
              </w:rPr>
              <w:t>работ в местном муниципалитете</w:t>
            </w:r>
            <w:r>
              <w:rPr>
                <w:color w:val="000000"/>
                <w:szCs w:val="24"/>
              </w:rPr>
              <w:t>»…………………………………………</w:t>
            </w:r>
          </w:p>
        </w:tc>
        <w:tc>
          <w:tcPr>
            <w:tcW w:w="1417" w:type="dxa"/>
          </w:tcPr>
          <w:p w:rsidR="001E4860" w:rsidRDefault="001E4860" w:rsidP="009A1DB5">
            <w:pPr>
              <w:spacing w:line="240" w:lineRule="auto"/>
              <w:contextualSpacing/>
              <w:jc w:val="left"/>
              <w:rPr>
                <w:szCs w:val="24"/>
              </w:rPr>
            </w:pPr>
          </w:p>
          <w:p w:rsidR="008A10F6" w:rsidRDefault="008A10F6" w:rsidP="009A1DB5">
            <w:pPr>
              <w:spacing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10</w:t>
            </w:r>
          </w:p>
        </w:tc>
      </w:tr>
      <w:tr w:rsidR="004C4B8C" w:rsidRPr="00930B27" w:rsidTr="00B5412C">
        <w:tc>
          <w:tcPr>
            <w:tcW w:w="396" w:type="dxa"/>
          </w:tcPr>
          <w:p w:rsidR="004C4B8C" w:rsidRPr="00930B27" w:rsidRDefault="004C4B8C" w:rsidP="009A1D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535" w:type="dxa"/>
          </w:tcPr>
          <w:p w:rsidR="00BF7B18" w:rsidRPr="00496D8A" w:rsidRDefault="009A1DB5" w:rsidP="009A1D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BF7B18">
              <w:rPr>
                <w:bCs/>
                <w:color w:val="000000"/>
                <w:szCs w:val="24"/>
                <w:bdr w:val="none" w:sz="0" w:space="0" w:color="auto" w:frame="1"/>
              </w:rPr>
              <w:t>2.4. Лабораторно-практическое занятие</w:t>
            </w:r>
            <w:r w:rsidR="005C4563">
              <w:rPr>
                <w:bCs/>
                <w:color w:val="000000"/>
                <w:szCs w:val="24"/>
                <w:bdr w:val="none" w:sz="0" w:space="0" w:color="auto" w:frame="1"/>
              </w:rPr>
              <w:t xml:space="preserve"> № 4</w:t>
            </w:r>
            <w:r w:rsidR="005C4563" w:rsidRPr="005C4563">
              <w:rPr>
                <w:b/>
                <w:color w:val="000000"/>
                <w:szCs w:val="24"/>
              </w:rPr>
              <w:t xml:space="preserve"> </w:t>
            </w:r>
            <w:r w:rsidR="005C4563">
              <w:rPr>
                <w:b/>
                <w:color w:val="000000"/>
                <w:szCs w:val="24"/>
              </w:rPr>
              <w:t>«</w:t>
            </w:r>
            <w:r w:rsidR="005C4563" w:rsidRPr="005C4563">
              <w:rPr>
                <w:color w:val="000000"/>
                <w:szCs w:val="24"/>
              </w:rPr>
              <w:t>Спортивная, туристическая и военная трудовая деятельность волонтера</w:t>
            </w:r>
            <w:r w:rsidR="005C4563">
              <w:rPr>
                <w:b/>
                <w:color w:val="000000"/>
                <w:szCs w:val="24"/>
              </w:rPr>
              <w:t>»……………………………………….</w:t>
            </w:r>
          </w:p>
        </w:tc>
        <w:tc>
          <w:tcPr>
            <w:tcW w:w="1417" w:type="dxa"/>
          </w:tcPr>
          <w:p w:rsidR="004C4B8C" w:rsidRDefault="004C4B8C" w:rsidP="009A1DB5">
            <w:pPr>
              <w:spacing w:line="240" w:lineRule="auto"/>
              <w:contextualSpacing/>
              <w:jc w:val="left"/>
              <w:rPr>
                <w:szCs w:val="24"/>
              </w:rPr>
            </w:pPr>
          </w:p>
          <w:p w:rsidR="008A10F6" w:rsidRPr="00654BE0" w:rsidRDefault="008A10F6" w:rsidP="009A1DB5">
            <w:pPr>
              <w:spacing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14</w:t>
            </w:r>
          </w:p>
        </w:tc>
      </w:tr>
      <w:tr w:rsidR="004C4B8C" w:rsidRPr="00930B27" w:rsidTr="00B5412C">
        <w:tc>
          <w:tcPr>
            <w:tcW w:w="396" w:type="dxa"/>
          </w:tcPr>
          <w:p w:rsidR="004C4B8C" w:rsidRPr="00930B27" w:rsidRDefault="004C4B8C" w:rsidP="009A1D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535" w:type="dxa"/>
          </w:tcPr>
          <w:p w:rsidR="004C4B8C" w:rsidRPr="00F404D0" w:rsidRDefault="004C4B8C" w:rsidP="009A1DB5">
            <w:pPr>
              <w:spacing w:line="240" w:lineRule="auto"/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2.3. </w:t>
            </w:r>
            <w:r w:rsidR="00C6376A">
              <w:rPr>
                <w:bCs/>
                <w:color w:val="000000"/>
                <w:szCs w:val="24"/>
                <w:bdr w:val="none" w:sz="0" w:space="0" w:color="auto" w:frame="1"/>
              </w:rPr>
              <w:t>Методические указания к лабораторно-практическим занятиям</w:t>
            </w:r>
            <w:r w:rsidR="0031625A">
              <w:rPr>
                <w:bCs/>
                <w:color w:val="000000"/>
                <w:szCs w:val="24"/>
                <w:bdr w:val="none" w:sz="0" w:space="0" w:color="auto" w:frame="1"/>
              </w:rPr>
              <w:t xml:space="preserve"> «</w:t>
            </w:r>
            <w:r w:rsidR="001B4D3E">
              <w:rPr>
                <w:bCs/>
                <w:color w:val="000000"/>
                <w:szCs w:val="24"/>
                <w:bdr w:val="none" w:sz="0" w:space="0" w:color="auto" w:frame="1"/>
              </w:rPr>
              <w:t>Социально-гражданская деятельность»</w:t>
            </w:r>
            <w:r w:rsidR="0031625A">
              <w:rPr>
                <w:bCs/>
                <w:color w:val="000000"/>
                <w:szCs w:val="24"/>
                <w:bdr w:val="none" w:sz="0" w:space="0" w:color="auto" w:frame="1"/>
              </w:rPr>
              <w:t>…………………………………</w:t>
            </w:r>
            <w:r w:rsidR="007B1BCC">
              <w:rPr>
                <w:bCs/>
                <w:color w:val="000000"/>
                <w:szCs w:val="24"/>
                <w:bdr w:val="none" w:sz="0" w:space="0" w:color="auto" w:frame="1"/>
              </w:rPr>
              <w:t>……….</w:t>
            </w:r>
          </w:p>
        </w:tc>
        <w:tc>
          <w:tcPr>
            <w:tcW w:w="1417" w:type="dxa"/>
          </w:tcPr>
          <w:p w:rsidR="004C4B8C" w:rsidRDefault="004C4B8C" w:rsidP="009A1D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94016B" w:rsidRDefault="008A10F6" w:rsidP="009A1D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>1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7</w:t>
            </w:r>
          </w:p>
        </w:tc>
      </w:tr>
      <w:tr w:rsidR="004C4B8C" w:rsidRPr="00930B27" w:rsidTr="00B5412C">
        <w:tc>
          <w:tcPr>
            <w:tcW w:w="396" w:type="dxa"/>
          </w:tcPr>
          <w:p w:rsidR="004C4B8C" w:rsidRPr="00930B27" w:rsidRDefault="004C4B8C" w:rsidP="009A1D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535" w:type="dxa"/>
          </w:tcPr>
          <w:p w:rsidR="004C4B8C" w:rsidRPr="00F404D0" w:rsidRDefault="004C4B8C" w:rsidP="009A1DB5">
            <w:pPr>
              <w:spacing w:line="240" w:lineRule="auto"/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2.4.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</w:t>
            </w:r>
            <w:r w:rsidR="00BF7B18">
              <w:rPr>
                <w:bCs/>
                <w:color w:val="000000"/>
                <w:szCs w:val="24"/>
                <w:bdr w:val="none" w:sz="0" w:space="0" w:color="auto" w:frame="1"/>
              </w:rPr>
              <w:t>занятие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C6376A">
              <w:rPr>
                <w:bCs/>
                <w:color w:val="000000"/>
                <w:szCs w:val="24"/>
                <w:bdr w:val="none" w:sz="0" w:space="0" w:color="auto" w:frame="1"/>
              </w:rPr>
              <w:t>№ 1</w:t>
            </w:r>
            <w:r w:rsidRPr="00F404D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8B0123" w:rsidRPr="008B0123">
              <w:rPr>
                <w:bCs/>
                <w:color w:val="000000"/>
                <w:szCs w:val="24"/>
                <w:bdr w:val="none" w:sz="0" w:space="0" w:color="auto" w:frame="1"/>
              </w:rPr>
              <w:t>С</w:t>
            </w:r>
            <w:r w:rsidR="008B0123" w:rsidRPr="008B0123">
              <w:rPr>
                <w:szCs w:val="24"/>
              </w:rPr>
              <w:t>тратегическая игра «Поведение в конфликте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» </w:t>
            </w:r>
            <w:r w:rsidRPr="00F404D0">
              <w:rPr>
                <w:bCs/>
                <w:color w:val="000000"/>
                <w:szCs w:val="24"/>
                <w:bdr w:val="none" w:sz="0" w:space="0" w:color="auto" w:frame="1"/>
              </w:rPr>
              <w:t>…………………</w:t>
            </w:r>
            <w:r w:rsidR="0094016B">
              <w:rPr>
                <w:bCs/>
                <w:color w:val="000000"/>
                <w:szCs w:val="24"/>
                <w:bdr w:val="none" w:sz="0" w:space="0" w:color="auto" w:frame="1"/>
              </w:rPr>
              <w:t>…</w:t>
            </w:r>
            <w:r w:rsidR="008B0123">
              <w:rPr>
                <w:bCs/>
                <w:color w:val="000000"/>
                <w:szCs w:val="24"/>
                <w:bdr w:val="none" w:sz="0" w:space="0" w:color="auto" w:frame="1"/>
              </w:rPr>
              <w:t>………………………………………………….</w:t>
            </w:r>
            <w:r w:rsidR="007B1BCC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17" w:type="dxa"/>
          </w:tcPr>
          <w:p w:rsidR="007B1BCC" w:rsidRDefault="007B1BCC" w:rsidP="009A1D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94016B" w:rsidRDefault="001B4D3E" w:rsidP="009A1D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</w:t>
            </w:r>
            <w:r w:rsidR="008A10F6">
              <w:rPr>
                <w:bCs/>
                <w:color w:val="000000"/>
                <w:szCs w:val="24"/>
                <w:bdr w:val="none" w:sz="0" w:space="0" w:color="auto" w:frame="1"/>
              </w:rPr>
              <w:t>7</w:t>
            </w:r>
          </w:p>
        </w:tc>
      </w:tr>
      <w:tr w:rsidR="004C4B8C" w:rsidRPr="00930B27" w:rsidTr="00B5412C">
        <w:tc>
          <w:tcPr>
            <w:tcW w:w="396" w:type="dxa"/>
          </w:tcPr>
          <w:p w:rsidR="004C4B8C" w:rsidRPr="00930B27" w:rsidRDefault="004C4B8C" w:rsidP="009A1D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535" w:type="dxa"/>
          </w:tcPr>
          <w:p w:rsidR="004C4B8C" w:rsidRPr="008B0123" w:rsidRDefault="004C4B8C" w:rsidP="009A1DB5">
            <w:pPr>
              <w:spacing w:line="240" w:lineRule="auto"/>
              <w:contextualSpacing/>
              <w:jc w:val="left"/>
              <w:rPr>
                <w:b/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2.5. </w:t>
            </w:r>
            <w:r w:rsidR="00BF7B18">
              <w:rPr>
                <w:bCs/>
                <w:color w:val="000000"/>
                <w:szCs w:val="24"/>
                <w:bdr w:val="none" w:sz="0" w:space="0" w:color="auto" w:frame="1"/>
              </w:rPr>
              <w:t>Лабораторно-практическое занятие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C6376A">
              <w:rPr>
                <w:bCs/>
                <w:color w:val="000000"/>
                <w:szCs w:val="24"/>
                <w:bdr w:val="none" w:sz="0" w:space="0" w:color="auto" w:frame="1"/>
              </w:rPr>
              <w:t xml:space="preserve">№ </w:t>
            </w:r>
            <w:r w:rsidR="00B34839">
              <w:rPr>
                <w:bCs/>
                <w:color w:val="000000"/>
                <w:szCs w:val="24"/>
                <w:bdr w:val="none" w:sz="0" w:space="0" w:color="auto" w:frame="1"/>
              </w:rPr>
              <w:t>2</w:t>
            </w:r>
            <w:r w:rsidRPr="00F404D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8B0123" w:rsidRPr="008B0123">
              <w:rPr>
                <w:szCs w:val="24"/>
              </w:rPr>
              <w:t>Аукцион идей  «Как избежать конфликта</w:t>
            </w:r>
            <w:r w:rsidR="008B0123" w:rsidRPr="00DF2E1A">
              <w:rPr>
                <w:b/>
                <w:szCs w:val="24"/>
              </w:rPr>
              <w:t>»</w:t>
            </w:r>
            <w:r w:rsidR="008B0123">
              <w:rPr>
                <w:b/>
                <w:szCs w:val="24"/>
              </w:rPr>
              <w:t>…………………………………………………………………………..</w:t>
            </w:r>
          </w:p>
        </w:tc>
        <w:tc>
          <w:tcPr>
            <w:tcW w:w="1417" w:type="dxa"/>
          </w:tcPr>
          <w:p w:rsidR="0094016B" w:rsidRDefault="0094016B" w:rsidP="009A1D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8A10F6" w:rsidRDefault="008A10F6" w:rsidP="009A1D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20</w:t>
            </w:r>
          </w:p>
        </w:tc>
      </w:tr>
      <w:tr w:rsidR="004C4B8C" w:rsidRPr="00930B27" w:rsidTr="00B5412C">
        <w:tc>
          <w:tcPr>
            <w:tcW w:w="396" w:type="dxa"/>
          </w:tcPr>
          <w:p w:rsidR="004C4B8C" w:rsidRPr="00930B27" w:rsidRDefault="004C4B8C" w:rsidP="009A1D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535" w:type="dxa"/>
          </w:tcPr>
          <w:p w:rsidR="004C4B8C" w:rsidRPr="00F404D0" w:rsidRDefault="004C4B8C" w:rsidP="009A1DB5">
            <w:pPr>
              <w:spacing w:line="240" w:lineRule="auto"/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2.7. </w:t>
            </w:r>
            <w:r w:rsidR="00BF7B18">
              <w:rPr>
                <w:bCs/>
                <w:color w:val="000000"/>
                <w:szCs w:val="24"/>
                <w:bdr w:val="none" w:sz="0" w:space="0" w:color="auto" w:frame="1"/>
              </w:rPr>
              <w:t>Лабораторно-практическое  занятие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496D8A">
              <w:rPr>
                <w:bCs/>
                <w:color w:val="000000"/>
                <w:szCs w:val="24"/>
                <w:bdr w:val="none" w:sz="0" w:space="0" w:color="auto" w:frame="1"/>
              </w:rPr>
              <w:t>№ 3</w:t>
            </w:r>
            <w:r w:rsidR="00247856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9A4B67" w:rsidRPr="009A4B67">
              <w:rPr>
                <w:bCs/>
                <w:color w:val="000000"/>
                <w:szCs w:val="24"/>
                <w:bdr w:val="none" w:sz="0" w:space="0" w:color="auto" w:frame="1"/>
              </w:rPr>
              <w:t>Использо</w:t>
            </w:r>
            <w:r w:rsidR="009A4B67" w:rsidRPr="009A4B67">
              <w:rPr>
                <w:szCs w:val="24"/>
              </w:rPr>
              <w:t>вание тренировочных ролевых игр</w:t>
            </w:r>
            <w:r w:rsidR="008E6B4B" w:rsidRPr="009A4B67">
              <w:rPr>
                <w:bCs/>
                <w:color w:val="000000"/>
                <w:szCs w:val="24"/>
                <w:bdr w:val="none" w:sz="0" w:space="0" w:color="auto" w:frame="1"/>
              </w:rPr>
              <w:t>»</w:t>
            </w:r>
            <w:r w:rsidRPr="009A4B67">
              <w:rPr>
                <w:szCs w:val="24"/>
              </w:rPr>
              <w:t>………………………</w:t>
            </w:r>
            <w:r w:rsidR="009A4B67">
              <w:rPr>
                <w:szCs w:val="24"/>
              </w:rPr>
              <w:t>………………………………………………</w:t>
            </w:r>
            <w:r w:rsidR="007B1BCC">
              <w:rPr>
                <w:szCs w:val="24"/>
              </w:rPr>
              <w:t>…</w:t>
            </w:r>
          </w:p>
        </w:tc>
        <w:tc>
          <w:tcPr>
            <w:tcW w:w="1417" w:type="dxa"/>
          </w:tcPr>
          <w:p w:rsidR="004C4B8C" w:rsidRDefault="004C4B8C" w:rsidP="009A1D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8A10F6" w:rsidRPr="00930B27" w:rsidRDefault="008A10F6" w:rsidP="009A1D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22</w:t>
            </w:r>
          </w:p>
        </w:tc>
      </w:tr>
      <w:tr w:rsidR="004C4B8C" w:rsidRPr="00930B27" w:rsidTr="00B5412C">
        <w:tc>
          <w:tcPr>
            <w:tcW w:w="396" w:type="dxa"/>
          </w:tcPr>
          <w:p w:rsidR="004C4B8C" w:rsidRPr="00930B27" w:rsidRDefault="004C4B8C" w:rsidP="009A1D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535" w:type="dxa"/>
          </w:tcPr>
          <w:p w:rsidR="004C4B8C" w:rsidRPr="0094016B" w:rsidRDefault="004C4B8C" w:rsidP="009A1DB5">
            <w:pPr>
              <w:spacing w:line="240" w:lineRule="auto"/>
              <w:contextualSpacing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2.8. </w:t>
            </w:r>
            <w:r w:rsidR="00BF7B18">
              <w:rPr>
                <w:bCs/>
                <w:color w:val="000000"/>
                <w:szCs w:val="24"/>
                <w:bdr w:val="none" w:sz="0" w:space="0" w:color="auto" w:frame="1"/>
              </w:rPr>
              <w:t>Лабораторно-практическое  занятие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496D8A">
              <w:rPr>
                <w:bCs/>
                <w:color w:val="000000"/>
                <w:szCs w:val="24"/>
                <w:bdr w:val="none" w:sz="0" w:space="0" w:color="auto" w:frame="1"/>
              </w:rPr>
              <w:t>№ 4</w:t>
            </w:r>
            <w:r w:rsidRPr="0094016B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94016B" w:rsidRPr="0094016B">
              <w:rPr>
                <w:szCs w:val="24"/>
              </w:rPr>
              <w:t>«</w:t>
            </w:r>
            <w:r w:rsidR="009A4B67" w:rsidRPr="009A4B67">
              <w:rPr>
                <w:szCs w:val="24"/>
              </w:rPr>
              <w:t>Конструктивное решения конфликтов</w:t>
            </w:r>
            <w:r w:rsidRPr="009A4B67">
              <w:rPr>
                <w:szCs w:val="24"/>
              </w:rPr>
              <w:t>»</w:t>
            </w:r>
            <w:r w:rsidR="00985E10" w:rsidRPr="009A4B67">
              <w:rPr>
                <w:szCs w:val="24"/>
              </w:rPr>
              <w:t>………………………………</w:t>
            </w:r>
            <w:r w:rsidR="009A4B67">
              <w:rPr>
                <w:szCs w:val="24"/>
              </w:rPr>
              <w:t>…………………………………………</w:t>
            </w:r>
          </w:p>
        </w:tc>
        <w:tc>
          <w:tcPr>
            <w:tcW w:w="1417" w:type="dxa"/>
          </w:tcPr>
          <w:p w:rsidR="004C4B8C" w:rsidRDefault="004C4B8C" w:rsidP="009A1D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8A10F6" w:rsidRPr="00930B27" w:rsidRDefault="008A10F6" w:rsidP="009A1D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24</w:t>
            </w:r>
          </w:p>
        </w:tc>
      </w:tr>
      <w:tr w:rsidR="004C4B8C" w:rsidRPr="00930B27" w:rsidTr="00B5412C">
        <w:tc>
          <w:tcPr>
            <w:tcW w:w="396" w:type="dxa"/>
          </w:tcPr>
          <w:p w:rsidR="004C4B8C" w:rsidRPr="00930B27" w:rsidRDefault="004C4B8C" w:rsidP="009A1D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535" w:type="dxa"/>
          </w:tcPr>
          <w:p w:rsidR="004C4B8C" w:rsidRPr="00F404D0" w:rsidRDefault="004C4B8C" w:rsidP="009A1DB5">
            <w:pPr>
              <w:spacing w:line="240" w:lineRule="auto"/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2.9. </w:t>
            </w:r>
            <w:r w:rsidR="00BF7B18">
              <w:rPr>
                <w:bCs/>
                <w:color w:val="000000"/>
                <w:szCs w:val="24"/>
                <w:bdr w:val="none" w:sz="0" w:space="0" w:color="auto" w:frame="1"/>
              </w:rPr>
              <w:t>Лабораторно-практическое  занятие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496D8A">
              <w:rPr>
                <w:bCs/>
                <w:color w:val="000000"/>
                <w:szCs w:val="24"/>
                <w:bdr w:val="none" w:sz="0" w:space="0" w:color="auto" w:frame="1"/>
              </w:rPr>
              <w:t>№ 5</w:t>
            </w:r>
            <w:r w:rsidRPr="00F404D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F25C43">
              <w:rPr>
                <w:b/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0E1BC5" w:rsidRPr="000E1BC5">
              <w:rPr>
                <w:szCs w:val="24"/>
              </w:rPr>
              <w:t>Полезные способы разрешения конфликтов</w:t>
            </w:r>
            <w:r w:rsidRPr="00F25C43">
              <w:rPr>
                <w:b/>
                <w:szCs w:val="24"/>
              </w:rPr>
              <w:t>»</w:t>
            </w:r>
            <w:r w:rsidRPr="007B1BCC">
              <w:rPr>
                <w:szCs w:val="24"/>
              </w:rPr>
              <w:t>…..………...</w:t>
            </w:r>
            <w:r w:rsidR="00985E10" w:rsidRPr="007B1BCC">
              <w:rPr>
                <w:szCs w:val="24"/>
              </w:rPr>
              <w:t>.............................</w:t>
            </w:r>
            <w:r w:rsidR="000E1BC5" w:rsidRPr="007B1BCC">
              <w:rPr>
                <w:szCs w:val="24"/>
              </w:rPr>
              <w:t>............................................................</w:t>
            </w:r>
            <w:r w:rsidR="007B1BCC" w:rsidRPr="007B1BCC">
              <w:rPr>
                <w:szCs w:val="24"/>
              </w:rPr>
              <w:t>...</w:t>
            </w:r>
            <w:r w:rsidR="001E4860">
              <w:rPr>
                <w:szCs w:val="24"/>
              </w:rPr>
              <w:t>....</w:t>
            </w:r>
          </w:p>
        </w:tc>
        <w:tc>
          <w:tcPr>
            <w:tcW w:w="1417" w:type="dxa"/>
          </w:tcPr>
          <w:p w:rsidR="004C4B8C" w:rsidRDefault="004C4B8C" w:rsidP="009A1D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8A10F6" w:rsidRPr="00930B27" w:rsidRDefault="008A10F6" w:rsidP="009A1D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28</w:t>
            </w:r>
          </w:p>
        </w:tc>
      </w:tr>
      <w:tr w:rsidR="001E4860" w:rsidRPr="00930B27" w:rsidTr="00B5412C">
        <w:tc>
          <w:tcPr>
            <w:tcW w:w="396" w:type="dxa"/>
          </w:tcPr>
          <w:p w:rsidR="001E4860" w:rsidRPr="00930B27" w:rsidRDefault="001E4860" w:rsidP="009A1D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535" w:type="dxa"/>
          </w:tcPr>
          <w:p w:rsidR="001E4860" w:rsidRPr="001E4860" w:rsidRDefault="001E4860" w:rsidP="001E4860">
            <w:pPr>
              <w:spacing w:line="240" w:lineRule="auto"/>
              <w:contextualSpacing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2.10. Лабораторно-практическое  занятие № 6</w:t>
            </w:r>
            <w:r w:rsidRP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«</w:t>
            </w:r>
            <w:r w:rsidRPr="00197B32">
              <w:rPr>
                <w:szCs w:val="24"/>
              </w:rPr>
              <w:t>Модели разрешения конфликтов»</w:t>
            </w:r>
            <w:r w:rsidRPr="00654BE0">
              <w:rPr>
                <w:szCs w:val="24"/>
              </w:rPr>
              <w:t>………………</w:t>
            </w:r>
            <w:r>
              <w:rPr>
                <w:szCs w:val="24"/>
              </w:rPr>
              <w:t>…………………………………………………………</w:t>
            </w:r>
          </w:p>
        </w:tc>
        <w:tc>
          <w:tcPr>
            <w:tcW w:w="1417" w:type="dxa"/>
          </w:tcPr>
          <w:p w:rsidR="001E4860" w:rsidRDefault="001E4860" w:rsidP="009A1D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8A10F6" w:rsidRPr="00930B27" w:rsidRDefault="008A10F6" w:rsidP="009A1D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30</w:t>
            </w:r>
          </w:p>
        </w:tc>
      </w:tr>
      <w:tr w:rsidR="001E4860" w:rsidRPr="00930B27" w:rsidTr="00B5412C">
        <w:tc>
          <w:tcPr>
            <w:tcW w:w="396" w:type="dxa"/>
          </w:tcPr>
          <w:p w:rsidR="001E4860" w:rsidRPr="00930B27" w:rsidRDefault="001E4860" w:rsidP="009A1D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535" w:type="dxa"/>
          </w:tcPr>
          <w:p w:rsidR="001E4860" w:rsidRPr="001E4860" w:rsidRDefault="001E4860" w:rsidP="001E4860">
            <w:pPr>
              <w:spacing w:line="240" w:lineRule="auto"/>
              <w:contextualSpacing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 xml:space="preserve">2.11.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занятие № 7 </w:t>
            </w:r>
            <w:r w:rsidRPr="007B1BCC"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Pr="007B1BCC">
              <w:rPr>
                <w:szCs w:val="24"/>
              </w:rPr>
              <w:t>Обучение самостоятельному разрешению конфликтов»</w:t>
            </w:r>
            <w:r w:rsidRPr="009A1DB5">
              <w:rPr>
                <w:szCs w:val="24"/>
              </w:rPr>
              <w:t>………………………………………………………….</w:t>
            </w:r>
          </w:p>
        </w:tc>
        <w:tc>
          <w:tcPr>
            <w:tcW w:w="1417" w:type="dxa"/>
          </w:tcPr>
          <w:p w:rsidR="001E4860" w:rsidRDefault="001E4860" w:rsidP="009A1D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8A10F6" w:rsidRPr="00930B27" w:rsidRDefault="008A10F6" w:rsidP="009A1D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33</w:t>
            </w:r>
          </w:p>
        </w:tc>
      </w:tr>
      <w:tr w:rsidR="001E4860" w:rsidRPr="00930B27" w:rsidTr="00B5412C">
        <w:tc>
          <w:tcPr>
            <w:tcW w:w="396" w:type="dxa"/>
          </w:tcPr>
          <w:p w:rsidR="001E4860" w:rsidRPr="00930B27" w:rsidRDefault="001E4860" w:rsidP="009A1D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535" w:type="dxa"/>
          </w:tcPr>
          <w:p w:rsidR="001E4860" w:rsidRPr="001E4860" w:rsidRDefault="001E4860" w:rsidP="001E4860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bCs/>
                <w:color w:val="000000"/>
                <w:bdr w:val="none" w:sz="0" w:space="0" w:color="auto" w:frame="1"/>
              </w:rPr>
              <w:t>2.12. Лабораторно-практическое занятие № 8 «</w:t>
            </w:r>
            <w:r w:rsidRPr="007B1BCC">
              <w:t>Социально – психологический тренинг  «Мое государство»</w:t>
            </w:r>
            <w:r>
              <w:t xml:space="preserve">  …………………………………………………….</w:t>
            </w:r>
          </w:p>
        </w:tc>
        <w:tc>
          <w:tcPr>
            <w:tcW w:w="1417" w:type="dxa"/>
          </w:tcPr>
          <w:p w:rsidR="001E4860" w:rsidRDefault="001E4860" w:rsidP="009A1D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8A10F6" w:rsidRPr="00930B27" w:rsidRDefault="008A10F6" w:rsidP="009A1D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39</w:t>
            </w:r>
          </w:p>
        </w:tc>
      </w:tr>
      <w:tr w:rsidR="004C4B8C" w:rsidRPr="00930B27" w:rsidTr="00B5412C">
        <w:tc>
          <w:tcPr>
            <w:tcW w:w="396" w:type="dxa"/>
          </w:tcPr>
          <w:p w:rsidR="004C4B8C" w:rsidRPr="00930B27" w:rsidRDefault="004C4B8C" w:rsidP="009A1D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535" w:type="dxa"/>
          </w:tcPr>
          <w:p w:rsidR="00496D8A" w:rsidRPr="007B1BCC" w:rsidRDefault="00496D8A" w:rsidP="009A1DB5">
            <w:pPr>
              <w:spacing w:line="240" w:lineRule="auto"/>
              <w:contextualSpacing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2.13. Лабораторно-практическое занятие № 9 </w:t>
            </w:r>
            <w:r w:rsidRPr="007B1BCC"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7B1BCC" w:rsidRPr="007B1BCC">
              <w:rPr>
                <w:szCs w:val="24"/>
              </w:rPr>
              <w:t>Социально-психологический тренинг «Мое Государство»</w:t>
            </w:r>
            <w:r w:rsidR="007B1BCC">
              <w:rPr>
                <w:szCs w:val="24"/>
              </w:rPr>
              <w:t xml:space="preserve"> ………………………………………………………..</w:t>
            </w:r>
          </w:p>
        </w:tc>
        <w:tc>
          <w:tcPr>
            <w:tcW w:w="1417" w:type="dxa"/>
          </w:tcPr>
          <w:p w:rsidR="00654BE0" w:rsidRDefault="00654BE0" w:rsidP="009A1D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654BE0" w:rsidRPr="00930B27" w:rsidRDefault="008A10F6" w:rsidP="009A1D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42</w:t>
            </w:r>
          </w:p>
        </w:tc>
      </w:tr>
      <w:tr w:rsidR="004C4B8C" w:rsidRPr="00930B27" w:rsidTr="00B5412C">
        <w:tc>
          <w:tcPr>
            <w:tcW w:w="396" w:type="dxa"/>
          </w:tcPr>
          <w:p w:rsidR="004C4B8C" w:rsidRPr="00930B27" w:rsidRDefault="004C4B8C" w:rsidP="009A1D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3</w:t>
            </w: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535" w:type="dxa"/>
          </w:tcPr>
          <w:p w:rsidR="004C4B8C" w:rsidRPr="00930B27" w:rsidRDefault="004C4B8C" w:rsidP="009A1DB5">
            <w:pPr>
              <w:spacing w:line="240" w:lineRule="auto"/>
              <w:ind w:right="-102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 ..................</w:t>
            </w:r>
            <w:r w:rsidR="007B1BCC">
              <w:rPr>
                <w:bCs/>
                <w:color w:val="000000"/>
                <w:szCs w:val="24"/>
                <w:bdr w:val="none" w:sz="0" w:space="0" w:color="auto" w:frame="1"/>
              </w:rPr>
              <w:t>..</w:t>
            </w:r>
          </w:p>
        </w:tc>
        <w:tc>
          <w:tcPr>
            <w:tcW w:w="1417" w:type="dxa"/>
          </w:tcPr>
          <w:p w:rsidR="004C4B8C" w:rsidRDefault="004C4B8C" w:rsidP="009A1D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4C4B8C" w:rsidRPr="00930B27" w:rsidRDefault="008A10F6" w:rsidP="009A1D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44</w:t>
            </w:r>
          </w:p>
        </w:tc>
      </w:tr>
    </w:tbl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  <w:sectPr w:rsidR="004C4B8C" w:rsidSect="00DE1AC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C4B8C" w:rsidRDefault="004C4B8C" w:rsidP="004C4B8C">
      <w:pPr>
        <w:rPr>
          <w:b/>
        </w:rPr>
      </w:pPr>
      <w:r>
        <w:rPr>
          <w:b/>
        </w:rPr>
        <w:lastRenderedPageBreak/>
        <w:t>ПОЯСНИТЕЛЬНАЯ ЗАПИСКА</w:t>
      </w:r>
    </w:p>
    <w:p w:rsidR="004C4B8C" w:rsidRDefault="004C4B8C" w:rsidP="004C4B8C">
      <w:pPr>
        <w:rPr>
          <w:b/>
        </w:rPr>
      </w:pPr>
    </w:p>
    <w:p w:rsidR="004C4B8C" w:rsidRDefault="004C4B8C" w:rsidP="004C4B8C">
      <w:pPr>
        <w:rPr>
          <w:b/>
        </w:rPr>
      </w:pPr>
    </w:p>
    <w:p w:rsidR="004C4B8C" w:rsidRDefault="004C4B8C" w:rsidP="004C4B8C">
      <w:pPr>
        <w:rPr>
          <w:b/>
        </w:rPr>
      </w:pPr>
      <w:r>
        <w:rPr>
          <w:b/>
        </w:rPr>
        <w:t>Уважаемые ребята!</w:t>
      </w:r>
    </w:p>
    <w:p w:rsidR="004C4B8C" w:rsidRDefault="004C4B8C" w:rsidP="004C4B8C">
      <w:pPr>
        <w:rPr>
          <w:b/>
        </w:rPr>
      </w:pPr>
    </w:p>
    <w:p w:rsidR="004C4B8C" w:rsidRDefault="004C4B8C" w:rsidP="00DA03AC">
      <w:pPr>
        <w:ind w:firstLine="708"/>
        <w:contextualSpacing/>
        <w:jc w:val="both"/>
      </w:pPr>
      <w:r>
        <w:t xml:space="preserve">Методические рекомендации к лабораторно-практическим занятиям по дополнительной общеобразовательной общеразвивающей программе «Детское объединение </w:t>
      </w:r>
      <w:r w:rsidR="00985E10">
        <w:t>«</w:t>
      </w:r>
      <w:r w:rsidR="00985E10">
        <w:rPr>
          <w:szCs w:val="24"/>
        </w:rPr>
        <w:t>Клуб волонтеров «Надежда»»</w:t>
      </w:r>
      <w:r>
        <w:t xml:space="preserve"> созданы помочь вам с</w:t>
      </w:r>
      <w:r w:rsidRPr="00A40241">
        <w:t>формировать навыки работы</w:t>
      </w:r>
      <w:r w:rsidR="00DA03AC">
        <w:t xml:space="preserve"> добровольческого объединения лидеров, способных вести за собой своих сверстников, как умелых организаторов разнообразных интересных дел. Содержание проектов, входящих в программу, способствует формированию активной гражданской позиции и создает мотивацию на принятие активной социальной роли даже у тех ребят, которые в силу ряда причин не имеют ярко выраженных лидерских способностей.</w:t>
      </w:r>
      <w:r w:rsidR="00DA03AC" w:rsidRPr="00DA03AC">
        <w:t xml:space="preserve"> </w:t>
      </w:r>
      <w:r w:rsidR="00DA03AC">
        <w:t>Отличительной особенностью данной программы является то, что она отражает современные идеи и актуальные направления на развитие</w:t>
      </w:r>
      <w:r w:rsidR="00DA03AC" w:rsidRPr="007818B3">
        <w:rPr>
          <w:sz w:val="28"/>
          <w:szCs w:val="28"/>
        </w:rPr>
        <w:t xml:space="preserve"> </w:t>
      </w:r>
      <w:r w:rsidR="00DA03AC" w:rsidRPr="007818B3">
        <w:t>самостоятельной познавательной деятельности, профилактики вредных привычек, во</w:t>
      </w:r>
      <w:r w:rsidR="00DA03AC">
        <w:t xml:space="preserve">спитания здорового образа жизни. </w:t>
      </w:r>
    </w:p>
    <w:p w:rsidR="00DA03AC" w:rsidRDefault="00DA03AC" w:rsidP="00DA03AC">
      <w:pPr>
        <w:ind w:firstLine="708"/>
        <w:contextualSpacing/>
        <w:jc w:val="both"/>
      </w:pPr>
    </w:p>
    <w:p w:rsidR="004C4B8C" w:rsidRDefault="004C4B8C" w:rsidP="004C4B8C">
      <w:pPr>
        <w:contextualSpacing/>
        <w:jc w:val="both"/>
      </w:pPr>
      <w:r>
        <w:t xml:space="preserve">Освоение содержания программы </w:t>
      </w:r>
      <w:r w:rsidR="00DA03AC">
        <w:t>«</w:t>
      </w:r>
      <w:r w:rsidR="00DA03AC">
        <w:rPr>
          <w:szCs w:val="24"/>
        </w:rPr>
        <w:t>Клуб волонтеров «Надежда</w:t>
      </w:r>
      <w:r w:rsidRPr="0047568B">
        <w:t>»</w:t>
      </w:r>
      <w:r>
        <w:t xml:space="preserve"> обеспечивает:</w:t>
      </w:r>
    </w:p>
    <w:p w:rsidR="00F352E0" w:rsidRPr="009B6E36" w:rsidRDefault="00F352E0" w:rsidP="00F352E0">
      <w:pPr>
        <w:spacing w:line="240" w:lineRule="auto"/>
        <w:jc w:val="left"/>
        <w:rPr>
          <w:rFonts w:ascii="Open Sans" w:eastAsia="Times New Roman" w:hAnsi="Open Sans" w:cs="Open Sans"/>
          <w:color w:val="000000"/>
          <w:szCs w:val="24"/>
          <w:lang w:eastAsia="ru-RU"/>
        </w:rPr>
      </w:pPr>
      <w:proofErr w:type="gramStart"/>
      <w:r>
        <w:t xml:space="preserve">достижение вами </w:t>
      </w:r>
      <w:r w:rsidRPr="00606146">
        <w:rPr>
          <w:b/>
        </w:rPr>
        <w:t>умений</w:t>
      </w:r>
      <w:r>
        <w:t xml:space="preserve">  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через агитацию вовлечь в активную волонтерскую деятельность своих сверстников</w:t>
      </w:r>
      <w:r>
        <w:rPr>
          <w:rFonts w:eastAsia="Times New Roman" w:cs="Times New Roman"/>
          <w:color w:val="000000"/>
          <w:szCs w:val="24"/>
          <w:lang w:eastAsia="ru-RU"/>
        </w:rPr>
        <w:t xml:space="preserve">;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принимать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активное участие в планировании</w:t>
      </w:r>
      <w:r w:rsidRPr="00182574">
        <w:rPr>
          <w:rFonts w:eastAsia="Times New Roman" w:cs="Times New Roman"/>
          <w:color w:val="000000"/>
          <w:szCs w:val="24"/>
          <w:lang w:eastAsia="ru-RU"/>
        </w:rPr>
        <w:t>, организации и проведении мероприятий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использовать различные формы мероприятий на практике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;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проводить анализ мероприятия и работу над ошибками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общаться с учащимися дошкольного, младшего школьного возраста, со сверстниками и взрослыми;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применять на практике полученные знания и умения;</w:t>
      </w:r>
      <w:proofErr w:type="gramEnd"/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организовывать и проводить мероприятия;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подбирать соответствующий материал для проведения мероприятия, оформления рубрик газет;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подводить итоги, анализировать проведенное мероприятие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практически выполнять правила поведения на природе;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самостоятельно изготавливать поздравительные сувениры, открытки.</w:t>
      </w:r>
    </w:p>
    <w:p w:rsidR="00F352E0" w:rsidRPr="00182574" w:rsidRDefault="00F352E0" w:rsidP="00F352E0">
      <w:pPr>
        <w:contextualSpacing/>
        <w:jc w:val="both"/>
        <w:rPr>
          <w:color w:val="FF0000"/>
        </w:rPr>
      </w:pPr>
    </w:p>
    <w:p w:rsidR="00F352E0" w:rsidRPr="00182574" w:rsidRDefault="00F352E0" w:rsidP="00F352E0">
      <w:pPr>
        <w:spacing w:line="240" w:lineRule="auto"/>
        <w:jc w:val="left"/>
        <w:rPr>
          <w:szCs w:val="24"/>
        </w:rPr>
      </w:pPr>
      <w:r w:rsidRPr="00182574">
        <w:rPr>
          <w:szCs w:val="24"/>
        </w:rPr>
        <w:t xml:space="preserve">обобщения, систематизации и углубления </w:t>
      </w:r>
      <w:r w:rsidRPr="00182574">
        <w:rPr>
          <w:b/>
          <w:szCs w:val="24"/>
        </w:rPr>
        <w:t xml:space="preserve">знаний </w:t>
      </w:r>
      <w:r w:rsidRPr="00182574">
        <w:rPr>
          <w:szCs w:val="24"/>
        </w:rPr>
        <w:t xml:space="preserve">по </w:t>
      </w:r>
      <w:r>
        <w:rPr>
          <w:rFonts w:eastAsia="Times New Roman" w:cs="Times New Roman"/>
          <w:color w:val="000000"/>
          <w:szCs w:val="24"/>
          <w:lang w:eastAsia="ru-RU"/>
        </w:rPr>
        <w:t>нормативно-правовой основе</w:t>
      </w:r>
      <w:r w:rsidRPr="00182574">
        <w:rPr>
          <w:rFonts w:eastAsia="Times New Roman" w:cs="Times New Roman"/>
          <w:color w:val="000000"/>
          <w:szCs w:val="24"/>
          <w:lang w:eastAsia="ru-RU"/>
        </w:rPr>
        <w:t xml:space="preserve"> волонтерской деятельности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  <w:r>
        <w:rPr>
          <w:szCs w:val="24"/>
        </w:rPr>
        <w:t xml:space="preserve">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формы и направления волонтерской деятельности в России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  <w:r>
        <w:rPr>
          <w:szCs w:val="24"/>
        </w:rPr>
        <w:t xml:space="preserve">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формы профилактики и пропаганды ЗОЖ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  <w:r>
        <w:rPr>
          <w:szCs w:val="24"/>
        </w:rPr>
        <w:t xml:space="preserve">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структуру совместного и сетевого мероприятия.</w:t>
      </w:r>
    </w:p>
    <w:p w:rsidR="00F352E0" w:rsidRDefault="00F352E0" w:rsidP="00F352E0">
      <w:pPr>
        <w:contextualSpacing/>
        <w:jc w:val="both"/>
      </w:pPr>
    </w:p>
    <w:p w:rsidR="00F352E0" w:rsidRDefault="00F352E0" w:rsidP="00F352E0">
      <w:pPr>
        <w:contextualSpacing/>
        <w:jc w:val="both"/>
      </w:pPr>
    </w:p>
    <w:p w:rsidR="004C4B8C" w:rsidRPr="0073220C" w:rsidRDefault="004C4B8C" w:rsidP="004C4B8C">
      <w:pPr>
        <w:ind w:firstLine="284"/>
        <w:jc w:val="both"/>
      </w:pPr>
    </w:p>
    <w:p w:rsidR="004C4B8C" w:rsidRDefault="004C4B8C" w:rsidP="004C4B8C">
      <w:pPr>
        <w:ind w:firstLine="284"/>
        <w:jc w:val="both"/>
      </w:pPr>
      <w:r>
        <w:t xml:space="preserve">Приступая к работе на практическом занятии, внимательно прочитайте его </w:t>
      </w:r>
      <w:r w:rsidRPr="00064EA5">
        <w:t>цель</w:t>
      </w:r>
      <w:r>
        <w:t xml:space="preserve">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</w:t>
      </w:r>
      <w:r w:rsidRPr="00064EA5">
        <w:t>порядком</w:t>
      </w:r>
      <w:r>
        <w:t xml:space="preserve"> работы.</w:t>
      </w:r>
    </w:p>
    <w:p w:rsidR="004C4B8C" w:rsidRDefault="004C4B8C" w:rsidP="004C4B8C">
      <w:pPr>
        <w:rPr>
          <w:b/>
        </w:rPr>
      </w:pPr>
    </w:p>
    <w:p w:rsidR="004C4B8C" w:rsidRDefault="004C4B8C" w:rsidP="004C4B8C">
      <w:pPr>
        <w:rPr>
          <w:b/>
        </w:rPr>
      </w:pPr>
      <w:r w:rsidRPr="004E086C">
        <w:rPr>
          <w:b/>
        </w:rPr>
        <w:t xml:space="preserve">Желаем </w:t>
      </w:r>
      <w:r>
        <w:rPr>
          <w:b/>
        </w:rPr>
        <w:t>в</w:t>
      </w:r>
      <w:r w:rsidRPr="004E086C">
        <w:rPr>
          <w:b/>
        </w:rPr>
        <w:t>ам успехов!</w:t>
      </w:r>
    </w:p>
    <w:p w:rsidR="004C4B8C" w:rsidRDefault="004C4B8C" w:rsidP="004C4B8C">
      <w:pPr>
        <w:rPr>
          <w:b/>
        </w:rPr>
      </w:pPr>
    </w:p>
    <w:p w:rsidR="004C4B8C" w:rsidRDefault="004C4B8C" w:rsidP="00455E36">
      <w:pPr>
        <w:jc w:val="both"/>
        <w:sectPr w:rsidR="004C4B8C" w:rsidSect="00DE1AC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907E64" w:rsidRDefault="00907E64" w:rsidP="00455E36">
      <w:pPr>
        <w:shd w:val="clear" w:color="auto" w:fill="FFFFFF"/>
        <w:spacing w:line="240" w:lineRule="auto"/>
        <w:contextualSpacing/>
        <w:jc w:val="both"/>
      </w:pPr>
    </w:p>
    <w:sectPr w:rsidR="00907E64" w:rsidSect="00455E36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1F" w:rsidRDefault="007C6B1F" w:rsidP="005A5229">
      <w:pPr>
        <w:spacing w:line="240" w:lineRule="auto"/>
      </w:pPr>
      <w:r>
        <w:separator/>
      </w:r>
    </w:p>
  </w:endnote>
  <w:endnote w:type="continuationSeparator" w:id="0">
    <w:p w:rsidR="007C6B1F" w:rsidRDefault="007C6B1F" w:rsidP="005A5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1F" w:rsidRDefault="007C6B1F" w:rsidP="005A5229">
      <w:pPr>
        <w:spacing w:line="240" w:lineRule="auto"/>
      </w:pPr>
      <w:r>
        <w:separator/>
      </w:r>
    </w:p>
  </w:footnote>
  <w:footnote w:type="continuationSeparator" w:id="0">
    <w:p w:rsidR="007C6B1F" w:rsidRDefault="007C6B1F" w:rsidP="005A5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0985"/>
    </w:sdtPr>
    <w:sdtEndPr/>
    <w:sdtContent>
      <w:p w:rsidR="00DF2E1A" w:rsidRDefault="007C6B1F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E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F2E1A" w:rsidRDefault="00DF2E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BBD"/>
    <w:multiLevelType w:val="multilevel"/>
    <w:tmpl w:val="91F0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53260"/>
    <w:multiLevelType w:val="hybridMultilevel"/>
    <w:tmpl w:val="9044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0B17"/>
    <w:multiLevelType w:val="multilevel"/>
    <w:tmpl w:val="694C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15423"/>
    <w:multiLevelType w:val="hybridMultilevel"/>
    <w:tmpl w:val="FA10E6A4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E77B0"/>
    <w:multiLevelType w:val="multilevel"/>
    <w:tmpl w:val="D790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D69F8"/>
    <w:multiLevelType w:val="hybridMultilevel"/>
    <w:tmpl w:val="4498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31925"/>
    <w:multiLevelType w:val="multilevel"/>
    <w:tmpl w:val="B056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614A9"/>
    <w:multiLevelType w:val="multilevel"/>
    <w:tmpl w:val="D804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34C72"/>
    <w:multiLevelType w:val="multilevel"/>
    <w:tmpl w:val="FBEE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139FC"/>
    <w:multiLevelType w:val="multilevel"/>
    <w:tmpl w:val="556E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D561F"/>
    <w:multiLevelType w:val="hybridMultilevel"/>
    <w:tmpl w:val="D356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40F2A"/>
    <w:multiLevelType w:val="multilevel"/>
    <w:tmpl w:val="1772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7349CE"/>
    <w:multiLevelType w:val="multilevel"/>
    <w:tmpl w:val="49D28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AD78FB"/>
    <w:multiLevelType w:val="multilevel"/>
    <w:tmpl w:val="24C2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B46CA1"/>
    <w:multiLevelType w:val="multilevel"/>
    <w:tmpl w:val="46FC9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E7263F"/>
    <w:multiLevelType w:val="multilevel"/>
    <w:tmpl w:val="EBEC3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DD539F"/>
    <w:multiLevelType w:val="hybridMultilevel"/>
    <w:tmpl w:val="BB64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F4520"/>
    <w:multiLevelType w:val="multilevel"/>
    <w:tmpl w:val="23782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EC10B6"/>
    <w:multiLevelType w:val="multilevel"/>
    <w:tmpl w:val="B318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B1769A"/>
    <w:multiLevelType w:val="hybridMultilevel"/>
    <w:tmpl w:val="0B5E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0"/>
  </w:num>
  <w:num w:numId="7">
    <w:abstractNumId w:val="19"/>
  </w:num>
  <w:num w:numId="8">
    <w:abstractNumId w:val="2"/>
  </w:num>
  <w:num w:numId="9">
    <w:abstractNumId w:val="4"/>
  </w:num>
  <w:num w:numId="10">
    <w:abstractNumId w:val="7"/>
  </w:num>
  <w:num w:numId="11">
    <w:abstractNumId w:val="16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9"/>
  </w:num>
  <w:num w:numId="17">
    <w:abstractNumId w:val="13"/>
  </w:num>
  <w:num w:numId="18">
    <w:abstractNumId w:val="6"/>
  </w:num>
  <w:num w:numId="19">
    <w:abstractNumId w:val="18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B8C"/>
    <w:rsid w:val="00086F7B"/>
    <w:rsid w:val="000964FD"/>
    <w:rsid w:val="000C3429"/>
    <w:rsid w:val="000C5126"/>
    <w:rsid w:val="000E1BC5"/>
    <w:rsid w:val="00147178"/>
    <w:rsid w:val="00175A52"/>
    <w:rsid w:val="00184698"/>
    <w:rsid w:val="00197B32"/>
    <w:rsid w:val="001B4D3E"/>
    <w:rsid w:val="001D7C2E"/>
    <w:rsid w:val="001E4860"/>
    <w:rsid w:val="002328BB"/>
    <w:rsid w:val="00247856"/>
    <w:rsid w:val="00274531"/>
    <w:rsid w:val="002930E0"/>
    <w:rsid w:val="002B5751"/>
    <w:rsid w:val="002D5F69"/>
    <w:rsid w:val="0031625A"/>
    <w:rsid w:val="003A01B2"/>
    <w:rsid w:val="003F7A49"/>
    <w:rsid w:val="0040580B"/>
    <w:rsid w:val="00455E36"/>
    <w:rsid w:val="00457044"/>
    <w:rsid w:val="00472AD6"/>
    <w:rsid w:val="00496D8A"/>
    <w:rsid w:val="004C4B8C"/>
    <w:rsid w:val="004C7078"/>
    <w:rsid w:val="004F0A34"/>
    <w:rsid w:val="004F0CD9"/>
    <w:rsid w:val="00512300"/>
    <w:rsid w:val="00597F73"/>
    <w:rsid w:val="005A5229"/>
    <w:rsid w:val="005C2C25"/>
    <w:rsid w:val="005C4548"/>
    <w:rsid w:val="005C4563"/>
    <w:rsid w:val="00604549"/>
    <w:rsid w:val="00606146"/>
    <w:rsid w:val="00654BE0"/>
    <w:rsid w:val="00773E4B"/>
    <w:rsid w:val="00793ECE"/>
    <w:rsid w:val="00797002"/>
    <w:rsid w:val="007B1BCC"/>
    <w:rsid w:val="007C5714"/>
    <w:rsid w:val="007C6B1F"/>
    <w:rsid w:val="008A10F6"/>
    <w:rsid w:val="008B0123"/>
    <w:rsid w:val="008C2995"/>
    <w:rsid w:val="008C49FF"/>
    <w:rsid w:val="008E6B4B"/>
    <w:rsid w:val="008F7899"/>
    <w:rsid w:val="009035FF"/>
    <w:rsid w:val="00905FFD"/>
    <w:rsid w:val="00907E64"/>
    <w:rsid w:val="00907E7A"/>
    <w:rsid w:val="009133B3"/>
    <w:rsid w:val="0094016B"/>
    <w:rsid w:val="00940E6C"/>
    <w:rsid w:val="00985E10"/>
    <w:rsid w:val="009A1DB5"/>
    <w:rsid w:val="009A4B67"/>
    <w:rsid w:val="009E4AB6"/>
    <w:rsid w:val="00A156DB"/>
    <w:rsid w:val="00AB1E46"/>
    <w:rsid w:val="00AD2D5A"/>
    <w:rsid w:val="00B34839"/>
    <w:rsid w:val="00B5412C"/>
    <w:rsid w:val="00B67259"/>
    <w:rsid w:val="00BA3143"/>
    <w:rsid w:val="00BB08C0"/>
    <w:rsid w:val="00BB79C2"/>
    <w:rsid w:val="00BD004C"/>
    <w:rsid w:val="00BF7B18"/>
    <w:rsid w:val="00C44E7A"/>
    <w:rsid w:val="00C6376A"/>
    <w:rsid w:val="00CF50B9"/>
    <w:rsid w:val="00D131E5"/>
    <w:rsid w:val="00D24AFD"/>
    <w:rsid w:val="00D527DA"/>
    <w:rsid w:val="00D93E2D"/>
    <w:rsid w:val="00DA03AC"/>
    <w:rsid w:val="00DE1AC0"/>
    <w:rsid w:val="00DF2E1A"/>
    <w:rsid w:val="00E318DB"/>
    <w:rsid w:val="00E94996"/>
    <w:rsid w:val="00E94B7A"/>
    <w:rsid w:val="00F25C43"/>
    <w:rsid w:val="00F352E0"/>
    <w:rsid w:val="00F86254"/>
    <w:rsid w:val="00F92136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8C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40E6C"/>
    <w:pPr>
      <w:keepNext/>
      <w:keepLines/>
      <w:spacing w:before="48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2995"/>
    <w:pPr>
      <w:keepNext/>
      <w:keepLines/>
      <w:spacing w:before="20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C4B8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4B8C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4C4B8C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C4B8C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4C4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B6725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B672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A522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5229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5A522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5229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97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F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0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2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5BED6-7ABB-426A-8885-E6439E65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Секретарь УЧ</cp:lastModifiedBy>
  <cp:revision>47</cp:revision>
  <cp:lastPrinted>2019-06-17T06:40:00Z</cp:lastPrinted>
  <dcterms:created xsi:type="dcterms:W3CDTF">2019-03-29T07:56:00Z</dcterms:created>
  <dcterms:modified xsi:type="dcterms:W3CDTF">2022-09-13T06:33:00Z</dcterms:modified>
</cp:coreProperties>
</file>