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УЧРЕЖДЕНИЕ</w:t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</w:t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2B0342" w:rsidRDefault="002B0342" w:rsidP="002B0342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(МАУ ДО МУК «Эврика»)</w:t>
      </w:r>
    </w:p>
    <w:p w:rsidR="002B0342" w:rsidRDefault="002B0342" w:rsidP="002B0342">
      <w:pPr>
        <w:spacing w:line="240" w:lineRule="auto"/>
        <w:jc w:val="right"/>
        <w:rPr>
          <w:color w:val="000000"/>
        </w:rPr>
      </w:pPr>
    </w:p>
    <w:p w:rsidR="002B0342" w:rsidRDefault="002B0342" w:rsidP="002B0342">
      <w:pPr>
        <w:spacing w:line="240" w:lineRule="auto"/>
        <w:jc w:val="both"/>
        <w:rPr>
          <w:color w:val="000000"/>
        </w:rPr>
      </w:pPr>
    </w:p>
    <w:p w:rsidR="002B0342" w:rsidRDefault="002B0342" w:rsidP="002B0342">
      <w:pPr>
        <w:spacing w:line="240" w:lineRule="auto"/>
        <w:jc w:val="both"/>
        <w:rPr>
          <w:color w:val="000000"/>
        </w:rPr>
      </w:pPr>
    </w:p>
    <w:p w:rsidR="002B0342" w:rsidRDefault="002B0342" w:rsidP="002B0342">
      <w:pPr>
        <w:spacing w:line="240" w:lineRule="auto"/>
        <w:jc w:val="left"/>
        <w:rPr>
          <w:color w:val="000000"/>
        </w:rPr>
      </w:pPr>
    </w:p>
    <w:p w:rsidR="002B0342" w:rsidRDefault="002B0342" w:rsidP="002B0342">
      <w:pPr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СОГЛАСОВАНО        </w:t>
      </w:r>
    </w:p>
    <w:p w:rsidR="002B0342" w:rsidRDefault="002B0342" w:rsidP="002B0342">
      <w:pPr>
        <w:spacing w:line="240" w:lineRule="auto"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2B0342" w:rsidRDefault="002B0342" w:rsidP="002B034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(протокол от  </w:t>
      </w:r>
      <w:r>
        <w:rPr>
          <w:szCs w:val="24"/>
          <w:u w:val="single"/>
        </w:rPr>
        <w:t>01.09.2021  №  1</w:t>
      </w:r>
      <w:r>
        <w:rPr>
          <w:color w:val="000000"/>
          <w:szCs w:val="24"/>
        </w:rPr>
        <w:t>)</w:t>
      </w: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А.Ю. Липухин</w:t>
      </w:r>
    </w:p>
    <w:p w:rsidR="002B0342" w:rsidRDefault="002B0342" w:rsidP="002B0342">
      <w:pPr>
        <w:spacing w:line="240" w:lineRule="auto"/>
        <w:rPr>
          <w:sz w:val="32"/>
          <w:szCs w:val="32"/>
        </w:rPr>
      </w:pPr>
    </w:p>
    <w:p w:rsidR="002B0342" w:rsidRDefault="002B0342" w:rsidP="002B0342">
      <w:pPr>
        <w:spacing w:line="240" w:lineRule="auto"/>
        <w:rPr>
          <w:sz w:val="32"/>
          <w:szCs w:val="32"/>
        </w:rPr>
      </w:pPr>
    </w:p>
    <w:p w:rsidR="002B0342" w:rsidRDefault="002B0342" w:rsidP="002B0342">
      <w:pPr>
        <w:spacing w:line="240" w:lineRule="auto"/>
        <w:rPr>
          <w:sz w:val="28"/>
          <w:szCs w:val="28"/>
        </w:rPr>
      </w:pPr>
    </w:p>
    <w:p w:rsidR="002B0342" w:rsidRDefault="002B0342" w:rsidP="002B0342">
      <w:pPr>
        <w:spacing w:line="240" w:lineRule="auto"/>
        <w:rPr>
          <w:sz w:val="28"/>
          <w:szCs w:val="28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 ЛАБОРАТОРНО-ПРАКТИЧЕСКИМ ЗАНЯТИЯМ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ИНФОРМАЦИОННОЙ БЕЗОПАСНОСТИ»</w:t>
      </w:r>
    </w:p>
    <w:p w:rsidR="002B0342" w:rsidRDefault="002B0342" w:rsidP="002B0342">
      <w:pPr>
        <w:spacing w:line="240" w:lineRule="auto"/>
        <w:jc w:val="both"/>
        <w:rPr>
          <w:i/>
          <w:sz w:val="28"/>
          <w:szCs w:val="28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rFonts w:cs="Times New Roman"/>
          <w:b/>
          <w:sz w:val="28"/>
          <w:szCs w:val="28"/>
        </w:rPr>
        <w:t>"</w:t>
      </w:r>
      <w:r w:rsidR="008F0A82" w:rsidRPr="002C44B1">
        <w:rPr>
          <w:b/>
          <w:sz w:val="28"/>
          <w:szCs w:val="28"/>
        </w:rPr>
        <w:t>Методы обеспечения безопасности ПК и Интернета. Вирусы и антивирусы</w:t>
      </w:r>
      <w:r>
        <w:rPr>
          <w:rFonts w:cs="Times New Roman"/>
          <w:b/>
          <w:sz w:val="28"/>
          <w:szCs w:val="28"/>
        </w:rPr>
        <w:t>"</w:t>
      </w: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 w:val="28"/>
          <w:szCs w:val="28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bCs/>
          <w:szCs w:val="24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  <w:r>
        <w:rPr>
          <w:b/>
          <w:szCs w:val="24"/>
        </w:rPr>
        <w:t>г. Новый Уренгой - 2021</w:t>
      </w:r>
      <w:r>
        <w:rPr>
          <w:b/>
          <w:szCs w:val="24"/>
        </w:rPr>
        <w:br w:type="page"/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jc w:val="both"/>
        <w:rPr>
          <w:rFonts w:cs="Times New Roman"/>
          <w:b/>
          <w:bCs/>
          <w:szCs w:val="24"/>
        </w:rPr>
      </w:pPr>
    </w:p>
    <w:p w:rsidR="002B0342" w:rsidRDefault="002B0342" w:rsidP="002B0342">
      <w:pPr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Pr="002B0342" w:rsidRDefault="002B0342" w:rsidP="002B0342">
      <w:pPr>
        <w:spacing w:line="240" w:lineRule="auto"/>
        <w:ind w:firstLine="709"/>
        <w:jc w:val="left"/>
        <w:rPr>
          <w:rFonts w:cs="Times New Roman"/>
          <w:color w:val="FF0000"/>
          <w:szCs w:val="24"/>
        </w:rPr>
      </w:pPr>
      <w:r>
        <w:t xml:space="preserve">Липухин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2B0342">
        <w:rPr>
          <w:rFonts w:cs="Times New Roman"/>
          <w:szCs w:val="24"/>
        </w:rPr>
        <w:t>"</w:t>
      </w:r>
      <w:r w:rsidRPr="002B0342">
        <w:rPr>
          <w:rFonts w:eastAsia="Times New Roman" w:cs="Times New Roman"/>
          <w:szCs w:val="24"/>
          <w:lang w:eastAsia="ru-RU"/>
        </w:rPr>
        <w:t>Общие сведения о безопасной работе в сети Интернет</w:t>
      </w:r>
      <w:r w:rsidRPr="002B0342">
        <w:rPr>
          <w:rFonts w:cs="Times New Roman"/>
          <w:szCs w:val="24"/>
        </w:rPr>
        <w:t>"</w:t>
      </w:r>
      <w:r w:rsidRPr="002B0342">
        <w:rPr>
          <w:szCs w:val="24"/>
        </w:rPr>
        <w:t>.</w:t>
      </w:r>
      <w:r>
        <w:t xml:space="preserve"> – Новый Уренгой: МАУ ДО МУК «Эврика», 2021. – </w:t>
      </w:r>
      <w:r w:rsidRPr="002B0342">
        <w:rPr>
          <w:color w:val="FF0000"/>
        </w:rPr>
        <w:t>29 с.</w:t>
      </w: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ind w:firstLine="708"/>
        <w:jc w:val="both"/>
        <w:rPr>
          <w:color w:val="000000"/>
          <w:szCs w:val="24"/>
        </w:rPr>
      </w:pPr>
      <w:r>
        <w:rPr>
          <w:rFonts w:cs="Times New Roman"/>
          <w:szCs w:val="24"/>
        </w:rPr>
        <w:t xml:space="preserve">Методические </w:t>
      </w:r>
      <w:r>
        <w:t>указания</w:t>
      </w:r>
      <w:r>
        <w:rPr>
          <w:rFonts w:cs="Times New Roman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>
        <w:rPr>
          <w:color w:val="000000"/>
          <w:szCs w:val="24"/>
        </w:rPr>
        <w:t xml:space="preserve">(Протокол от  </w:t>
      </w:r>
      <w:r>
        <w:rPr>
          <w:szCs w:val="24"/>
          <w:u w:val="single"/>
        </w:rPr>
        <w:t>01.09.2021  №  1</w:t>
      </w:r>
      <w:r>
        <w:rPr>
          <w:color w:val="000000"/>
          <w:szCs w:val="24"/>
        </w:rPr>
        <w:t>)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Автор-составитель: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Липухин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i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</w:pPr>
      <w: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</w:t>
      </w:r>
      <w:r w:rsidR="00AF1E85">
        <w:t>Основы информационной безопасности</w:t>
      </w:r>
      <w:r>
        <w:t>».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p w:rsidR="002B0342" w:rsidRDefault="002B0342" w:rsidP="002B0342">
      <w:pPr>
        <w:spacing w:line="240" w:lineRule="auto"/>
        <w:jc w:val="left"/>
        <w:rPr>
          <w:rFonts w:cs="Times New Roman"/>
          <w:b/>
          <w:szCs w:val="24"/>
        </w:rPr>
        <w:sectPr w:rsidR="002B0342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Style w:val="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476"/>
        <w:gridCol w:w="850"/>
      </w:tblGrid>
      <w:tr w:rsidR="002B0342" w:rsidTr="00403D8F">
        <w:tc>
          <w:tcPr>
            <w:tcW w:w="739" w:type="dxa"/>
          </w:tcPr>
          <w:p w:rsidR="002B0342" w:rsidRDefault="002B0342">
            <w:pPr>
              <w:spacing w:line="240" w:lineRule="auto"/>
              <w:ind w:firstLine="34"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</w:tcPr>
          <w:p w:rsidR="002B0342" w:rsidRDefault="002B0342">
            <w:pPr>
              <w:spacing w:line="240" w:lineRule="auto"/>
              <w:ind w:firstLine="709"/>
              <w:rPr>
                <w:b/>
                <w:bCs/>
                <w:szCs w:val="24"/>
                <w:bdr w:val="none" w:sz="0" w:space="0" w:color="auto" w:frame="1"/>
              </w:rPr>
            </w:pPr>
            <w:r>
              <w:rPr>
                <w:b/>
                <w:bCs/>
                <w:szCs w:val="24"/>
                <w:bdr w:val="none" w:sz="0" w:space="0" w:color="auto" w:frame="1"/>
              </w:rPr>
              <w:t>СОДЕРЖАНИЕ</w:t>
            </w:r>
          </w:p>
          <w:p w:rsidR="002B0342" w:rsidRDefault="002B0342">
            <w:pPr>
              <w:spacing w:line="240" w:lineRule="auto"/>
              <w:ind w:firstLine="709"/>
              <w:rPr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2B0342" w:rsidRDefault="002B0342">
            <w:pPr>
              <w:spacing w:line="240" w:lineRule="auto"/>
              <w:ind w:firstLine="709"/>
              <w:rPr>
                <w:bCs/>
                <w:szCs w:val="24"/>
                <w:bdr w:val="none" w:sz="0" w:space="0" w:color="auto" w:frame="1"/>
              </w:rPr>
            </w:pPr>
          </w:p>
        </w:tc>
      </w:tr>
      <w:tr w:rsidR="002B0342" w:rsidTr="00403D8F">
        <w:tc>
          <w:tcPr>
            <w:tcW w:w="739" w:type="dxa"/>
          </w:tcPr>
          <w:p w:rsidR="002B0342" w:rsidRDefault="002B0342">
            <w:pPr>
              <w:spacing w:line="240" w:lineRule="auto"/>
              <w:ind w:firstLine="34"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</w:tcPr>
          <w:p w:rsidR="002B0342" w:rsidRDefault="002B0342">
            <w:pPr>
              <w:spacing w:line="240" w:lineRule="auto"/>
              <w:ind w:firstLine="709"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2B0342" w:rsidRDefault="002B0342">
            <w:pPr>
              <w:spacing w:line="240" w:lineRule="auto"/>
              <w:ind w:firstLine="709"/>
              <w:rPr>
                <w:bCs/>
                <w:szCs w:val="24"/>
                <w:bdr w:val="none" w:sz="0" w:space="0" w:color="auto" w:frame="1"/>
              </w:rPr>
            </w:pPr>
          </w:p>
        </w:tc>
      </w:tr>
      <w:tr w:rsidR="002B0342" w:rsidTr="00403D8F">
        <w:trPr>
          <w:trHeight w:val="426"/>
        </w:trPr>
        <w:tc>
          <w:tcPr>
            <w:tcW w:w="739" w:type="dxa"/>
            <w:hideMark/>
          </w:tcPr>
          <w:p w:rsidR="002B0342" w:rsidRDefault="002B0342">
            <w:pPr>
              <w:spacing w:line="240" w:lineRule="auto"/>
              <w:ind w:firstLine="34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476" w:type="dxa"/>
            <w:hideMark/>
          </w:tcPr>
          <w:p w:rsidR="002B0342" w:rsidRDefault="002B0342">
            <w:pPr>
              <w:shd w:val="clear" w:color="auto" w:fill="FFFFFF"/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Пояснительная записка………………………………………………………..........</w:t>
            </w:r>
            <w:r w:rsidR="00403D8F">
              <w:rPr>
                <w:bCs/>
                <w:szCs w:val="24"/>
                <w:bdr w:val="none" w:sz="0" w:space="0" w:color="auto" w:frame="1"/>
              </w:rPr>
              <w:t xml:space="preserve"> 5</w:t>
            </w:r>
          </w:p>
        </w:tc>
        <w:tc>
          <w:tcPr>
            <w:tcW w:w="850" w:type="dxa"/>
            <w:hideMark/>
          </w:tcPr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</w:tc>
      </w:tr>
      <w:tr w:rsidR="002B0342" w:rsidTr="00403D8F">
        <w:tc>
          <w:tcPr>
            <w:tcW w:w="739" w:type="dxa"/>
            <w:hideMark/>
          </w:tcPr>
          <w:p w:rsidR="002B0342" w:rsidRDefault="002B0342">
            <w:pPr>
              <w:spacing w:line="240" w:lineRule="auto"/>
              <w:ind w:firstLine="34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476" w:type="dxa"/>
            <w:hideMark/>
          </w:tcPr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 xml:space="preserve">Методические указания </w:t>
            </w:r>
            <w:r w:rsidR="002C44B1">
              <w:rPr>
                <w:bCs/>
                <w:szCs w:val="24"/>
                <w:bdr w:val="none" w:sz="0" w:space="0" w:color="auto" w:frame="1"/>
              </w:rPr>
              <w:t>………………………….</w:t>
            </w:r>
            <w:r>
              <w:rPr>
                <w:szCs w:val="24"/>
              </w:rPr>
              <w:t>……………………...................</w:t>
            </w:r>
            <w:r w:rsidR="00403D8F">
              <w:rPr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2C44B1" w:rsidRDefault="002C44B1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</w:tc>
      </w:tr>
      <w:tr w:rsidR="002B0342" w:rsidTr="00403D8F">
        <w:tc>
          <w:tcPr>
            <w:tcW w:w="739" w:type="dxa"/>
            <w:hideMark/>
          </w:tcPr>
          <w:p w:rsidR="002B0342" w:rsidRDefault="002B0342">
            <w:pPr>
              <w:spacing w:line="240" w:lineRule="auto"/>
              <w:ind w:firstLine="34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3.</w:t>
            </w:r>
          </w:p>
          <w:p w:rsidR="002C44B1" w:rsidRDefault="002C44B1">
            <w:pPr>
              <w:spacing w:line="240" w:lineRule="auto"/>
              <w:ind w:firstLine="34"/>
              <w:jc w:val="both"/>
              <w:rPr>
                <w:bCs/>
                <w:szCs w:val="24"/>
                <w:bdr w:val="none" w:sz="0" w:space="0" w:color="auto" w:frame="1"/>
              </w:rPr>
            </w:pPr>
          </w:p>
          <w:p w:rsidR="002C44B1" w:rsidRDefault="00403D8F">
            <w:pPr>
              <w:spacing w:line="240" w:lineRule="auto"/>
              <w:ind w:firstLine="34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8476" w:type="dxa"/>
            <w:hideMark/>
          </w:tcPr>
          <w:p w:rsidR="002B0342" w:rsidRDefault="002C44B1">
            <w:pPr>
              <w:spacing w:line="240" w:lineRule="auto"/>
              <w:jc w:val="both"/>
              <w:rPr>
                <w:szCs w:val="24"/>
              </w:rPr>
            </w:pPr>
            <w:r>
              <w:t xml:space="preserve">Контрольные вопросы и задания по теме </w:t>
            </w:r>
            <w:r w:rsidRPr="002C44B1">
              <w:rPr>
                <w:szCs w:val="24"/>
              </w:rPr>
              <w:t>"Методы обеспечения безопасности ПК и Интернета. Вирусы и антивирусы"</w:t>
            </w:r>
            <w:r>
              <w:rPr>
                <w:szCs w:val="24"/>
              </w:rPr>
              <w:t>……………………………………………</w:t>
            </w:r>
            <w:r w:rsidR="00403D8F">
              <w:rPr>
                <w:szCs w:val="24"/>
              </w:rPr>
              <w:t>… 9</w:t>
            </w:r>
          </w:p>
          <w:p w:rsidR="00403D8F" w:rsidRDefault="00403D8F">
            <w:pPr>
              <w:spacing w:line="240" w:lineRule="auto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Список литературы………………………………………………………………..  12</w:t>
            </w:r>
          </w:p>
        </w:tc>
        <w:tc>
          <w:tcPr>
            <w:tcW w:w="850" w:type="dxa"/>
          </w:tcPr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2C44B1" w:rsidRDefault="002C44B1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A70313" w:rsidRDefault="00A70313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A70313" w:rsidRDefault="00A70313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A70313" w:rsidRDefault="00A70313" w:rsidP="00A70313">
            <w:pPr>
              <w:spacing w:line="240" w:lineRule="auto"/>
              <w:jc w:val="both"/>
              <w:rPr>
                <w:bCs/>
                <w:szCs w:val="24"/>
                <w:bdr w:val="none" w:sz="0" w:space="0" w:color="auto" w:frame="1"/>
              </w:rPr>
            </w:pPr>
          </w:p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2B0342" w:rsidRDefault="002B0342">
            <w:pPr>
              <w:spacing w:line="240" w:lineRule="auto"/>
              <w:ind w:firstLine="709"/>
              <w:jc w:val="left"/>
              <w:rPr>
                <w:bCs/>
                <w:szCs w:val="24"/>
                <w:bdr w:val="none" w:sz="0" w:space="0" w:color="auto" w:frame="1"/>
              </w:rPr>
            </w:pPr>
          </w:p>
        </w:tc>
      </w:tr>
    </w:tbl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jc w:val="left"/>
        <w:rPr>
          <w:rFonts w:cs="Times New Roman"/>
          <w:b/>
          <w:szCs w:val="24"/>
        </w:rPr>
        <w:sectPr w:rsidR="002B0342">
          <w:pgSz w:w="11906" w:h="16838"/>
          <w:pgMar w:top="1134" w:right="850" w:bottom="1134" w:left="1701" w:header="709" w:footer="709" w:gutter="0"/>
          <w:cols w:space="720"/>
        </w:sect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ПОЯСНИТЕЛЬНАЯ ЗАПИСКА</w:t>
      </w: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Уважаемые ребята!</w:t>
      </w: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</w:p>
    <w:p w:rsidR="002B0342" w:rsidRDefault="002B0342" w:rsidP="00AF1E85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both"/>
      </w:pPr>
      <w:r>
        <w:t>Методические указания к лабораторно-практическим занятиям по дополнительной общеразвивающей программе «</w:t>
      </w:r>
      <w:r w:rsidR="001D7305">
        <w:t>Основы информационной безопасности</w:t>
      </w:r>
      <w:r>
        <w:t xml:space="preserve">» созданы помочь вам сформировать навыки </w:t>
      </w:r>
      <w:r w:rsidR="00B879EA">
        <w:t>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:rsidR="002B0342" w:rsidRDefault="002B0342" w:rsidP="00AF1E85">
      <w:pPr>
        <w:pStyle w:val="msonormalbullet1gif"/>
        <w:tabs>
          <w:tab w:val="left" w:pos="8595"/>
        </w:tabs>
        <w:spacing w:before="0" w:beforeAutospacing="0" w:after="0" w:afterAutospacing="0"/>
        <w:ind w:firstLine="709"/>
        <w:contextualSpacing/>
        <w:jc w:val="both"/>
      </w:pPr>
      <w:r>
        <w:t>Освоение содержания программы «</w:t>
      </w:r>
      <w:r w:rsidR="001D7305">
        <w:t>Основы информационной безопасности</w:t>
      </w:r>
      <w:r>
        <w:t xml:space="preserve">» обеспечивает достижение вами </w:t>
      </w:r>
      <w:r>
        <w:rPr>
          <w:b/>
        </w:rPr>
        <w:t xml:space="preserve">умений </w:t>
      </w:r>
      <w:r w:rsidR="00B879EA">
        <w:rPr>
          <w:b/>
        </w:rPr>
        <w:t xml:space="preserve"> </w:t>
      </w:r>
      <w:r w:rsidR="00B879EA" w:rsidRPr="00B879EA">
        <w:t>анализировать достоверность</w:t>
      </w:r>
      <w:r w:rsidR="00B879EA">
        <w:t xml:space="preserve"> сетевой информации и умение использовать полученную в сети «Интернет» информацию: </w:t>
      </w:r>
      <w:r w:rsidR="004631C1">
        <w:t xml:space="preserve">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 соблюдать моральные нормы и правила поведения в сети «Интернет», этические нормы взаимоотношений в информационном обществе. </w:t>
      </w:r>
      <w:r w:rsidR="00B879EA">
        <w:t xml:space="preserve"> </w:t>
      </w:r>
      <w:r w:rsidR="00B879EA" w:rsidRPr="00B879EA">
        <w:t xml:space="preserve"> </w:t>
      </w: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</w:p>
    <w:p w:rsidR="002B0342" w:rsidRPr="00245AE1" w:rsidRDefault="00245AE1" w:rsidP="00245AE1">
      <w:pPr>
        <w:spacing w:line="240" w:lineRule="auto"/>
        <w:ind w:firstLine="709"/>
        <w:rPr>
          <w:rFonts w:cs="Times New Roman"/>
          <w:b/>
          <w:szCs w:val="24"/>
        </w:rPr>
        <w:sectPr w:rsidR="002B0342" w:rsidRPr="00245AE1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cs="Times New Roman"/>
          <w:b/>
          <w:szCs w:val="24"/>
        </w:rPr>
        <w:t>Желаем вам успехов!</w:t>
      </w:r>
      <w:bookmarkStart w:id="0" w:name="_GoBack"/>
      <w:bookmarkEnd w:id="0"/>
    </w:p>
    <w:p w:rsidR="00A70313" w:rsidRDefault="00A70313" w:rsidP="00245AE1">
      <w:pPr>
        <w:spacing w:line="240" w:lineRule="auto"/>
        <w:jc w:val="both"/>
        <w:rPr>
          <w:rFonts w:cs="Times New Roman"/>
          <w:b/>
          <w:bCs/>
          <w:szCs w:val="24"/>
        </w:rPr>
      </w:pPr>
    </w:p>
    <w:sectPr w:rsidR="00A70313" w:rsidSect="0090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6F"/>
    <w:multiLevelType w:val="multilevel"/>
    <w:tmpl w:val="3254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1AC9"/>
    <w:multiLevelType w:val="hybridMultilevel"/>
    <w:tmpl w:val="8F6CA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82B7A"/>
    <w:multiLevelType w:val="multilevel"/>
    <w:tmpl w:val="53DE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32930"/>
    <w:multiLevelType w:val="hybridMultilevel"/>
    <w:tmpl w:val="88EA0E0C"/>
    <w:lvl w:ilvl="0" w:tplc="041C13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C5336"/>
    <w:multiLevelType w:val="hybridMultilevel"/>
    <w:tmpl w:val="4AE6BA3E"/>
    <w:lvl w:ilvl="0" w:tplc="A43061E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F2553"/>
    <w:multiLevelType w:val="hybridMultilevel"/>
    <w:tmpl w:val="3378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0635B"/>
    <w:multiLevelType w:val="multilevel"/>
    <w:tmpl w:val="DBA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63748"/>
    <w:multiLevelType w:val="multilevel"/>
    <w:tmpl w:val="136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D26A5"/>
    <w:multiLevelType w:val="hybridMultilevel"/>
    <w:tmpl w:val="641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E194E"/>
    <w:multiLevelType w:val="hybridMultilevel"/>
    <w:tmpl w:val="018461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A927B3"/>
    <w:multiLevelType w:val="multilevel"/>
    <w:tmpl w:val="526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4042C"/>
    <w:multiLevelType w:val="multilevel"/>
    <w:tmpl w:val="53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7505A"/>
    <w:multiLevelType w:val="hybridMultilevel"/>
    <w:tmpl w:val="9C84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A18C8"/>
    <w:multiLevelType w:val="multilevel"/>
    <w:tmpl w:val="E7FA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11110"/>
    <w:multiLevelType w:val="multilevel"/>
    <w:tmpl w:val="9A42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33A86"/>
    <w:multiLevelType w:val="hybridMultilevel"/>
    <w:tmpl w:val="CA3AB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0776EE"/>
    <w:multiLevelType w:val="hybridMultilevel"/>
    <w:tmpl w:val="A09C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141349"/>
    <w:multiLevelType w:val="multilevel"/>
    <w:tmpl w:val="3C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158E2"/>
    <w:multiLevelType w:val="hybridMultilevel"/>
    <w:tmpl w:val="5C5EE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566942"/>
    <w:multiLevelType w:val="hybridMultilevel"/>
    <w:tmpl w:val="B478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3E6E"/>
    <w:multiLevelType w:val="hybridMultilevel"/>
    <w:tmpl w:val="A722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35C43"/>
    <w:multiLevelType w:val="hybridMultilevel"/>
    <w:tmpl w:val="8584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4"/>
  </w:num>
  <w:num w:numId="18">
    <w:abstractNumId w:val="1"/>
  </w:num>
  <w:num w:numId="19">
    <w:abstractNumId w:val="17"/>
  </w:num>
  <w:num w:numId="20">
    <w:abstractNumId w:val="18"/>
  </w:num>
  <w:num w:numId="21">
    <w:abstractNumId w:val="10"/>
  </w:num>
  <w:num w:numId="22">
    <w:abstractNumId w:val="22"/>
  </w:num>
  <w:num w:numId="23">
    <w:abstractNumId w:val="23"/>
  </w:num>
  <w:num w:numId="24">
    <w:abstractNumId w:val="2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2"/>
    <w:rsid w:val="000B646E"/>
    <w:rsid w:val="000D6656"/>
    <w:rsid w:val="00145FF4"/>
    <w:rsid w:val="001D7305"/>
    <w:rsid w:val="00245AE1"/>
    <w:rsid w:val="002666B0"/>
    <w:rsid w:val="002B0342"/>
    <w:rsid w:val="002C44B1"/>
    <w:rsid w:val="003035BD"/>
    <w:rsid w:val="003569CE"/>
    <w:rsid w:val="003F223F"/>
    <w:rsid w:val="00403D8F"/>
    <w:rsid w:val="004631C1"/>
    <w:rsid w:val="005D4403"/>
    <w:rsid w:val="006B2FA0"/>
    <w:rsid w:val="007203A2"/>
    <w:rsid w:val="0072478B"/>
    <w:rsid w:val="007A611C"/>
    <w:rsid w:val="007E1620"/>
    <w:rsid w:val="008B276F"/>
    <w:rsid w:val="008F0A82"/>
    <w:rsid w:val="00907E64"/>
    <w:rsid w:val="00916392"/>
    <w:rsid w:val="00A70313"/>
    <w:rsid w:val="00AF1E85"/>
    <w:rsid w:val="00B03528"/>
    <w:rsid w:val="00B046DA"/>
    <w:rsid w:val="00B879EA"/>
    <w:rsid w:val="00B94DC3"/>
    <w:rsid w:val="00D172D5"/>
    <w:rsid w:val="00D80CF1"/>
    <w:rsid w:val="00DF26F0"/>
    <w:rsid w:val="00F00F2D"/>
    <w:rsid w:val="00F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42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B0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B034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B0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0342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3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B0342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2B0342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allouts">
    <w:name w:val="callouts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note-title">
    <w:name w:val="note-title"/>
    <w:basedOn w:val="a0"/>
    <w:rsid w:val="002B0342"/>
  </w:style>
  <w:style w:type="table" w:customStyle="1" w:styleId="11">
    <w:name w:val="Сетка таблицы1"/>
    <w:basedOn w:val="a1"/>
    <w:uiPriority w:val="59"/>
    <w:rsid w:val="002B034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0342"/>
    <w:rPr>
      <w:b/>
      <w:bCs/>
    </w:rPr>
  </w:style>
  <w:style w:type="character" w:styleId="a9">
    <w:name w:val="Emphasis"/>
    <w:basedOn w:val="a0"/>
    <w:uiPriority w:val="20"/>
    <w:qFormat/>
    <w:rsid w:val="002B034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34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703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42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B0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B034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B0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0342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3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B0342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2B0342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allouts">
    <w:name w:val="callouts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note-title">
    <w:name w:val="note-title"/>
    <w:basedOn w:val="a0"/>
    <w:rsid w:val="002B0342"/>
  </w:style>
  <w:style w:type="table" w:customStyle="1" w:styleId="11">
    <w:name w:val="Сетка таблицы1"/>
    <w:basedOn w:val="a1"/>
    <w:uiPriority w:val="59"/>
    <w:rsid w:val="002B034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0342"/>
    <w:rPr>
      <w:b/>
      <w:bCs/>
    </w:rPr>
  </w:style>
  <w:style w:type="character" w:styleId="a9">
    <w:name w:val="Emphasis"/>
    <w:basedOn w:val="a0"/>
    <w:uiPriority w:val="20"/>
    <w:qFormat/>
    <w:rsid w:val="002B034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34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70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6</cp:revision>
  <dcterms:created xsi:type="dcterms:W3CDTF">2022-05-29T09:42:00Z</dcterms:created>
  <dcterms:modified xsi:type="dcterms:W3CDTF">2022-09-08T04:54:00Z</dcterms:modified>
</cp:coreProperties>
</file>