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642"/>
      </w:tblGrid>
      <w:tr w:rsidR="00AA1EDB" w:rsidRPr="00AA1EDB" w:rsidTr="00CC07AA">
        <w:trPr>
          <w:trHeight w:val="1"/>
        </w:trPr>
        <w:tc>
          <w:tcPr>
            <w:tcW w:w="9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ДЕПАРТАМЕНТ ОБРАЗОВАНИЯ 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АДМИНИСТРАЦИИ ГОРОДА НОВЫЙ УРЕНГОЙ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муниципальное автономное учреждение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дополнительного образования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>«МЕЖШКОЛЬНЫЙ УЧЕБНЫЙ КОМБИНАТ «ЭВРИКА»</w:t>
            </w:r>
          </w:p>
          <w:p w:rsidR="0043179B" w:rsidRPr="00AA1EDB" w:rsidRDefault="0043179B" w:rsidP="00CC07AA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 xml:space="preserve"> (МАУ ДО МУК «Эврика»)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СОГЛАСОВАНО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УТВЕРЖДАЮ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Решением Педагогического совета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Директор МАУ ДО МУК «Эврика»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(протокол от </w:t>
            </w:r>
            <w:r w:rsidR="009B1A9A"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</w:t>
            </w: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 №___)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_______________________ К.А. Филатов</w:t>
            </w:r>
          </w:p>
        </w:tc>
      </w:tr>
      <w:tr w:rsidR="0043179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</w:tbl>
    <w:p w:rsidR="0097020B" w:rsidRPr="00AA1EDB" w:rsidRDefault="0097020B" w:rsidP="0097020B">
      <w:pPr>
        <w:contextualSpacing/>
        <w:jc w:val="left"/>
        <w:rPr>
          <w:color w:val="000000" w:themeColor="text1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43179B" w:rsidP="0097020B">
      <w:pPr>
        <w:spacing w:line="240" w:lineRule="auto"/>
        <w:rPr>
          <w:b/>
          <w:color w:val="000000" w:themeColor="text1"/>
          <w:sz w:val="32"/>
          <w:szCs w:val="32"/>
        </w:rPr>
      </w:pPr>
      <w:r w:rsidRPr="00AA1EDB">
        <w:rPr>
          <w:b/>
          <w:color w:val="000000" w:themeColor="text1"/>
          <w:sz w:val="32"/>
          <w:szCs w:val="32"/>
        </w:rPr>
        <w:t>Д.Е. Кравченко</w:t>
      </w: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МЕТОДИЧЕСКИЕ </w:t>
      </w:r>
      <w:r w:rsidR="0004389F" w:rsidRPr="00AA1EDB">
        <w:rPr>
          <w:b/>
          <w:color w:val="000000" w:themeColor="text1"/>
          <w:sz w:val="28"/>
          <w:szCs w:val="28"/>
        </w:rPr>
        <w:t>УКАЗАНИЯ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К ЛАБОРАТОРНО-ПРАКТИЧЕСКИМ ЗАНЯТИЯМ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«</w:t>
      </w:r>
      <w:r w:rsidR="0043179B" w:rsidRPr="00AA1EDB">
        <w:rPr>
          <w:rFonts w:eastAsia="Times New Roman" w:cs="Times New Roman"/>
          <w:b/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B93D3B" w:rsidRPr="00AA1EDB" w:rsidRDefault="00B93D3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B93D3B" w:rsidRPr="00AA1EDB" w:rsidRDefault="00B93D3B" w:rsidP="00B93D3B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по теме</w:t>
      </w:r>
      <w:r w:rsidR="001705B9">
        <w:rPr>
          <w:b/>
          <w:color w:val="000000" w:themeColor="text1"/>
          <w:sz w:val="28"/>
          <w:szCs w:val="28"/>
        </w:rPr>
        <w:t>:</w:t>
      </w:r>
      <w:r w:rsidRPr="00AA1EDB">
        <w:rPr>
          <w:b/>
          <w:color w:val="000000" w:themeColor="text1"/>
          <w:sz w:val="28"/>
          <w:szCs w:val="28"/>
        </w:rPr>
        <w:t xml:space="preserve"> «</w:t>
      </w:r>
      <w:r w:rsidR="006823C3">
        <w:rPr>
          <w:b/>
          <w:color w:val="000000" w:themeColor="text1"/>
          <w:sz w:val="28"/>
          <w:szCs w:val="28"/>
        </w:rPr>
        <w:t>Механические передачи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97020B" w:rsidRPr="00AA1EDB" w:rsidRDefault="0097020B" w:rsidP="0097020B">
      <w:pPr>
        <w:spacing w:line="240" w:lineRule="auto"/>
        <w:rPr>
          <w:i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B93D3B">
      <w:pPr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rPr>
          <w:b/>
          <w:color w:val="000000" w:themeColor="text1"/>
          <w:szCs w:val="24"/>
        </w:rPr>
      </w:pPr>
      <w:r w:rsidRPr="00AA1EDB">
        <w:rPr>
          <w:b/>
          <w:color w:val="000000" w:themeColor="text1"/>
          <w:szCs w:val="24"/>
        </w:rPr>
        <w:t>г. Новый Уренгой - 20</w:t>
      </w:r>
      <w:r w:rsidR="009B1A9A" w:rsidRPr="00AA1EDB">
        <w:rPr>
          <w:b/>
          <w:color w:val="000000" w:themeColor="text1"/>
          <w:szCs w:val="24"/>
        </w:rPr>
        <w:t>22</w:t>
      </w:r>
      <w:r w:rsidRPr="00AA1EDB">
        <w:rPr>
          <w:b/>
          <w:color w:val="000000" w:themeColor="text1"/>
          <w:szCs w:val="24"/>
        </w:rPr>
        <w:br w:type="page"/>
      </w:r>
    </w:p>
    <w:p w:rsidR="0097020B" w:rsidRPr="00AA1EDB" w:rsidRDefault="0097020B" w:rsidP="0097020B">
      <w:pPr>
        <w:rPr>
          <w:b/>
          <w:color w:val="000000" w:themeColor="text1"/>
          <w:szCs w:val="24"/>
        </w:rPr>
        <w:sectPr w:rsidR="0097020B" w:rsidRPr="00AA1EDB" w:rsidSect="00A143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20B" w:rsidRPr="00D87DAD" w:rsidRDefault="009B1A9A" w:rsidP="00250319">
      <w:pPr>
        <w:spacing w:line="240" w:lineRule="auto"/>
        <w:ind w:firstLine="709"/>
        <w:jc w:val="both"/>
        <w:rPr>
          <w:color w:val="FF0000"/>
          <w:szCs w:val="24"/>
        </w:rPr>
      </w:pPr>
      <w:r w:rsidRPr="00AA1EDB">
        <w:rPr>
          <w:color w:val="000000" w:themeColor="text1"/>
          <w:szCs w:val="24"/>
        </w:rPr>
        <w:lastRenderedPageBreak/>
        <w:t>Кравченко Д.Е.</w:t>
      </w:r>
      <w:r w:rsidR="0097020B" w:rsidRPr="00AA1EDB">
        <w:rPr>
          <w:color w:val="000000" w:themeColor="text1"/>
          <w:szCs w:val="24"/>
        </w:rPr>
        <w:t xml:space="preserve"> 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="0097020B" w:rsidRPr="00AA1EDB">
        <w:rPr>
          <w:color w:val="000000" w:themeColor="text1"/>
          <w:szCs w:val="24"/>
        </w:rPr>
        <w:t xml:space="preserve"> к лабораторно-практическим занятиям по дополнительной общеразвивающей программе «</w:t>
      </w:r>
      <w:r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="0097020B" w:rsidRPr="00AA1EDB">
        <w:rPr>
          <w:color w:val="000000" w:themeColor="text1"/>
          <w:szCs w:val="24"/>
        </w:rPr>
        <w:t>»</w:t>
      </w:r>
      <w:r w:rsidR="00D87DAD">
        <w:rPr>
          <w:color w:val="000000" w:themeColor="text1"/>
          <w:szCs w:val="24"/>
        </w:rPr>
        <w:t>.</w:t>
      </w:r>
      <w:r w:rsidR="0097020B" w:rsidRPr="00AA1EDB">
        <w:rPr>
          <w:color w:val="000000" w:themeColor="text1"/>
          <w:szCs w:val="24"/>
        </w:rPr>
        <w:t xml:space="preserve"> – Новый Уренгой: МАУ ДО МУК «Эврика», 20</w:t>
      </w:r>
      <w:r w:rsidRPr="00AA1EDB">
        <w:rPr>
          <w:color w:val="000000" w:themeColor="text1"/>
          <w:szCs w:val="24"/>
        </w:rPr>
        <w:t>22</w:t>
      </w:r>
      <w:r w:rsidR="00D87DAD" w:rsidRPr="004B0EA9">
        <w:rPr>
          <w:color w:val="000000" w:themeColor="text1"/>
          <w:szCs w:val="24"/>
        </w:rPr>
        <w:t>. – 9 с.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b/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ab/>
      </w:r>
      <w:r w:rsidR="005B369D">
        <w:rPr>
          <w:color w:val="000000" w:themeColor="text1"/>
          <w:szCs w:val="24"/>
        </w:rPr>
        <w:t xml:space="preserve">      </w:t>
      </w: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</w:t>
      </w:r>
      <w:r w:rsidR="004B0EA9">
        <w:rPr>
          <w:color w:val="000000" w:themeColor="text1"/>
          <w:szCs w:val="24"/>
        </w:rPr>
        <w:t>технической направленности</w:t>
      </w:r>
      <w:r w:rsidRPr="00AA1EDB">
        <w:rPr>
          <w:color w:val="000000" w:themeColor="text1"/>
          <w:szCs w:val="24"/>
        </w:rPr>
        <w:t xml:space="preserve"> (МО ПДТН). Протокол № __</w:t>
      </w:r>
      <w:r w:rsidR="009B1A9A" w:rsidRPr="00AA1EDB">
        <w:rPr>
          <w:color w:val="000000" w:themeColor="text1"/>
          <w:szCs w:val="24"/>
        </w:rPr>
        <w:t>__</w:t>
      </w:r>
      <w:r w:rsidRPr="00AA1EDB">
        <w:rPr>
          <w:color w:val="000000" w:themeColor="text1"/>
          <w:szCs w:val="24"/>
        </w:rPr>
        <w:t>__ от __</w:t>
      </w:r>
      <w:r w:rsidR="009B1A9A" w:rsidRPr="00AA1EDB">
        <w:rPr>
          <w:color w:val="000000" w:themeColor="text1"/>
          <w:szCs w:val="24"/>
        </w:rPr>
        <w:t>_____</w:t>
      </w:r>
      <w:r w:rsidRPr="00AA1EDB">
        <w:rPr>
          <w:color w:val="000000" w:themeColor="text1"/>
          <w:szCs w:val="24"/>
        </w:rPr>
        <w:t>______ 20</w:t>
      </w:r>
      <w:r w:rsidR="009B1A9A" w:rsidRPr="00AA1EDB">
        <w:rPr>
          <w:color w:val="000000" w:themeColor="text1"/>
          <w:szCs w:val="24"/>
        </w:rPr>
        <w:t>22</w:t>
      </w:r>
      <w:r w:rsidR="00474B14" w:rsidRPr="00AA1EDB">
        <w:rPr>
          <w:color w:val="000000" w:themeColor="text1"/>
          <w:szCs w:val="24"/>
        </w:rPr>
        <w:t>г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Автор-составитель:</w:t>
      </w:r>
    </w:p>
    <w:p w:rsidR="0097020B" w:rsidRPr="00AA1EDB" w:rsidRDefault="009B1A9A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Кравченко Дмитрий Евгеньевич</w:t>
      </w:r>
      <w:r w:rsidR="0097020B" w:rsidRPr="00AA1EDB">
        <w:rPr>
          <w:color w:val="000000" w:themeColor="text1"/>
          <w:szCs w:val="24"/>
        </w:rPr>
        <w:t xml:space="preserve">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rPr>
          <w:i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являются </w:t>
      </w:r>
      <w:r w:rsidR="00A21C7C" w:rsidRPr="00AA1EDB">
        <w:rPr>
          <w:color w:val="000000" w:themeColor="text1"/>
          <w:szCs w:val="24"/>
        </w:rPr>
        <w:t xml:space="preserve">неотъемлемой </w:t>
      </w:r>
      <w:r w:rsidRPr="00AA1EDB">
        <w:rPr>
          <w:color w:val="000000" w:themeColor="text1"/>
          <w:szCs w:val="24"/>
        </w:rPr>
        <w:t xml:space="preserve">частью </w:t>
      </w:r>
      <w:r w:rsidR="000358B7" w:rsidRPr="00AA1EDB">
        <w:rPr>
          <w:color w:val="000000" w:themeColor="text1"/>
          <w:szCs w:val="24"/>
        </w:rPr>
        <w:t>у</w:t>
      </w:r>
      <w:r w:rsidRPr="00AA1EDB">
        <w:rPr>
          <w:color w:val="000000" w:themeColor="text1"/>
          <w:szCs w:val="24"/>
        </w:rPr>
        <w:t>чебно-методического комплекса по дополнительной общеразвивающей программе «</w:t>
      </w:r>
      <w:r w:rsidR="009B1A9A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  <w:szCs w:val="24"/>
        </w:rPr>
        <w:t>».</w:t>
      </w: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адресованы </w:t>
      </w:r>
      <w:r w:rsidR="000358B7" w:rsidRPr="00AA1EDB">
        <w:rPr>
          <w:color w:val="000000" w:themeColor="text1"/>
          <w:szCs w:val="24"/>
        </w:rPr>
        <w:t>для учащихся</w:t>
      </w:r>
      <w:r w:rsidRPr="00AA1EDB">
        <w:rPr>
          <w:color w:val="000000" w:themeColor="text1"/>
          <w:szCs w:val="24"/>
        </w:rPr>
        <w:t xml:space="preserve"> очной формы обучения и </w:t>
      </w:r>
      <w:r w:rsidR="000358B7" w:rsidRPr="00AA1EDB">
        <w:rPr>
          <w:color w:val="000000" w:themeColor="text1"/>
          <w:szCs w:val="24"/>
        </w:rPr>
        <w:t xml:space="preserve">для каждой лабораторно-практической работы </w:t>
      </w:r>
      <w:r w:rsidRPr="00AA1EDB">
        <w:rPr>
          <w:color w:val="000000" w:themeColor="text1"/>
          <w:szCs w:val="24"/>
        </w:rPr>
        <w:t xml:space="preserve">включают в себя учебную цель, краткие теоретические материалы по теме, задания к лабораторно-практической работе, </w:t>
      </w:r>
      <w:r w:rsidR="000358B7" w:rsidRPr="00AA1EDB">
        <w:rPr>
          <w:color w:val="000000" w:themeColor="text1"/>
          <w:szCs w:val="24"/>
        </w:rPr>
        <w:t xml:space="preserve">а также учебно-методическое, информационное и материально-техническое </w:t>
      </w:r>
      <w:r w:rsidRPr="00AA1EDB">
        <w:rPr>
          <w:color w:val="000000" w:themeColor="text1"/>
          <w:szCs w:val="24"/>
        </w:rPr>
        <w:t>обеспечен</w:t>
      </w:r>
      <w:r w:rsidR="000358B7" w:rsidRPr="00AA1EDB">
        <w:rPr>
          <w:color w:val="000000" w:themeColor="text1"/>
          <w:szCs w:val="24"/>
        </w:rPr>
        <w:t>ие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2A6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11"/>
        <w:gridCol w:w="456"/>
      </w:tblGrid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СОДЕРЖАНИЕ</w:t>
            </w:r>
          </w:p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97020B" w:rsidRPr="00AA1EDB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.....</w:t>
            </w:r>
          </w:p>
        </w:tc>
        <w:tc>
          <w:tcPr>
            <w:tcW w:w="456" w:type="dxa"/>
            <w:shd w:val="clear" w:color="auto" w:fill="auto"/>
          </w:tcPr>
          <w:p w:rsidR="0097020B" w:rsidRPr="00AA1ED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611" w:type="dxa"/>
          </w:tcPr>
          <w:p w:rsidR="0097020B" w:rsidRPr="00AA1EDB" w:rsidRDefault="0097020B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Методические 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указания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="00F134B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461D12" w:rsidRPr="00AA1EDB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</w:tc>
      </w:tr>
      <w:tr w:rsidR="006823C3" w:rsidRPr="00AA1EDB" w:rsidTr="000E3319">
        <w:tc>
          <w:tcPr>
            <w:tcW w:w="396" w:type="dxa"/>
          </w:tcPr>
          <w:p w:rsidR="006823C3" w:rsidRPr="00AA1EDB" w:rsidRDefault="006823C3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6823C3" w:rsidRPr="00AA1EDB" w:rsidRDefault="00D356D2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2.1.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№1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 w:rsidR="00B76333">
              <w:t xml:space="preserve"> </w:t>
            </w:r>
            <w:r w:rsidR="00B76333" w:rsidRPr="00B76333">
              <w:rPr>
                <w:bCs/>
                <w:color w:val="000000" w:themeColor="text1"/>
                <w:szCs w:val="24"/>
                <w:bdr w:val="none" w:sz="0" w:space="0" w:color="auto" w:frame="1"/>
              </w:rPr>
              <w:t>Фрикционные передачи</w:t>
            </w:r>
            <w:r w:rsidR="00B76333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………………………………………………...</w:t>
            </w:r>
          </w:p>
        </w:tc>
        <w:tc>
          <w:tcPr>
            <w:tcW w:w="456" w:type="dxa"/>
          </w:tcPr>
          <w:p w:rsidR="006823C3" w:rsidRPr="00AA1EDB" w:rsidRDefault="00C30030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</w:tc>
      </w:tr>
      <w:tr w:rsidR="006823C3" w:rsidRPr="00AA1EDB" w:rsidTr="000E3319">
        <w:tc>
          <w:tcPr>
            <w:tcW w:w="396" w:type="dxa"/>
          </w:tcPr>
          <w:p w:rsidR="006823C3" w:rsidRPr="00AA1EDB" w:rsidRDefault="006823C3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6823C3" w:rsidRPr="00AA1EDB" w:rsidRDefault="00D356D2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2:</w:t>
            </w:r>
            <w:r w:rsidR="00B76333">
              <w:t xml:space="preserve"> </w:t>
            </w:r>
            <w:r w:rsidR="00B76333" w:rsidRPr="00B76333">
              <w:rPr>
                <w:bCs/>
                <w:color w:val="000000" w:themeColor="text1"/>
                <w:szCs w:val="24"/>
                <w:bdr w:val="none" w:sz="0" w:space="0" w:color="auto" w:frame="1"/>
              </w:rPr>
              <w:t>Зубчатые передачи</w:t>
            </w:r>
            <w:r w:rsidR="00B76333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………………………………………………………</w:t>
            </w:r>
          </w:p>
        </w:tc>
        <w:tc>
          <w:tcPr>
            <w:tcW w:w="456" w:type="dxa"/>
          </w:tcPr>
          <w:p w:rsidR="006823C3" w:rsidRPr="00AA1EDB" w:rsidRDefault="00C30030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7</w:t>
            </w:r>
          </w:p>
        </w:tc>
      </w:tr>
      <w:tr w:rsidR="006823C3" w:rsidRPr="00AA1EDB" w:rsidTr="000E3319">
        <w:tc>
          <w:tcPr>
            <w:tcW w:w="396" w:type="dxa"/>
          </w:tcPr>
          <w:p w:rsidR="006823C3" w:rsidRPr="00AA1EDB" w:rsidRDefault="006823C3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6823C3" w:rsidRPr="00AA1EDB" w:rsidRDefault="00D356D2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3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3:</w:t>
            </w:r>
            <w:r w:rsidR="00B76333">
              <w:t xml:space="preserve"> </w:t>
            </w:r>
            <w:r w:rsidR="00B76333" w:rsidRPr="00B76333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Планетарные и волновые передачи</w:t>
            </w:r>
            <w:r w:rsidR="00B76333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</w:t>
            </w:r>
          </w:p>
        </w:tc>
        <w:tc>
          <w:tcPr>
            <w:tcW w:w="456" w:type="dxa"/>
          </w:tcPr>
          <w:p w:rsidR="006823C3" w:rsidRPr="00AA1EDB" w:rsidRDefault="00C30030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9</w:t>
            </w:r>
          </w:p>
        </w:tc>
      </w:tr>
      <w:tr w:rsidR="00AA1EDB" w:rsidRPr="00AA1EDB" w:rsidTr="00620C57">
        <w:trPr>
          <w:trHeight w:val="247"/>
        </w:trPr>
        <w:tc>
          <w:tcPr>
            <w:tcW w:w="396" w:type="dxa"/>
          </w:tcPr>
          <w:p w:rsidR="00DA60AE" w:rsidRPr="00AA1EDB" w:rsidRDefault="00DA60AE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CC07AA" w:rsidRPr="00620C57" w:rsidRDefault="00DA60AE" w:rsidP="001705B9">
            <w:pPr>
              <w:contextualSpacing/>
              <w:jc w:val="left"/>
              <w:rPr>
                <w:bCs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 w:rsidR="00D356D2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 w:rsidR="00B463EA"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 w:rsidR="00D356D2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  <w:r w:rsidR="00B463EA"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 w:rsidR="00B76333" w:rsidRPr="00B76333">
              <w:rPr>
                <w:bCs/>
              </w:rPr>
              <w:t>Червячные передачи.</w:t>
            </w:r>
            <w:r w:rsidR="00620C57">
              <w:rPr>
                <w:bCs/>
              </w:rPr>
              <w:t>……</w:t>
            </w:r>
            <w:r w:rsidR="00B76333">
              <w:rPr>
                <w:bCs/>
              </w:rPr>
              <w:t>………………………………………………</w:t>
            </w:r>
          </w:p>
        </w:tc>
        <w:tc>
          <w:tcPr>
            <w:tcW w:w="456" w:type="dxa"/>
          </w:tcPr>
          <w:p w:rsidR="00DA60AE" w:rsidRPr="00F134B5" w:rsidRDefault="00C30030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620C57" w:rsidRPr="00AA1EDB" w:rsidTr="00620C57">
        <w:trPr>
          <w:trHeight w:val="185"/>
        </w:trPr>
        <w:tc>
          <w:tcPr>
            <w:tcW w:w="396" w:type="dxa"/>
          </w:tcPr>
          <w:p w:rsidR="00620C57" w:rsidRPr="00AA1EDB" w:rsidRDefault="00620C57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620C57" w:rsidRPr="00AA1EDB" w:rsidRDefault="00620C57" w:rsidP="001705B9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 w:rsidR="00D356D2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 w:rsidR="00D356D2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: </w:t>
            </w:r>
            <w:r w:rsidR="00B76333" w:rsidRPr="00B76333">
              <w:rPr>
                <w:bCs/>
                <w:color w:val="000000" w:themeColor="text1"/>
                <w:szCs w:val="24"/>
                <w:bdr w:val="none" w:sz="0" w:space="0" w:color="auto" w:frame="1"/>
              </w:rPr>
              <w:t>Ременные передачи.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</w:t>
            </w:r>
            <w:r w:rsidR="00B76333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………………………………………….</w:t>
            </w:r>
          </w:p>
        </w:tc>
        <w:tc>
          <w:tcPr>
            <w:tcW w:w="456" w:type="dxa"/>
          </w:tcPr>
          <w:p w:rsidR="00620C57" w:rsidRDefault="00C30030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D356D2" w:rsidRPr="00AA1EDB" w:rsidTr="00620C57">
        <w:trPr>
          <w:trHeight w:val="185"/>
        </w:trPr>
        <w:tc>
          <w:tcPr>
            <w:tcW w:w="396" w:type="dxa"/>
          </w:tcPr>
          <w:p w:rsidR="00D356D2" w:rsidRPr="00AA1EDB" w:rsidRDefault="00D356D2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D356D2" w:rsidRPr="00AA1EDB" w:rsidRDefault="00D356D2" w:rsidP="001705B9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6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6:</w:t>
            </w:r>
            <w:r w:rsidR="00B76333">
              <w:t xml:space="preserve"> </w:t>
            </w:r>
            <w:r w:rsidR="00B76333" w:rsidRPr="00B76333">
              <w:rPr>
                <w:bCs/>
                <w:color w:val="000000" w:themeColor="text1"/>
                <w:szCs w:val="24"/>
                <w:bdr w:val="none" w:sz="0" w:space="0" w:color="auto" w:frame="1"/>
              </w:rPr>
              <w:t>Цепные передачи</w:t>
            </w:r>
            <w:r w:rsidR="00B76333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……………………………………………………….</w:t>
            </w:r>
          </w:p>
        </w:tc>
        <w:tc>
          <w:tcPr>
            <w:tcW w:w="456" w:type="dxa"/>
          </w:tcPr>
          <w:p w:rsidR="00D356D2" w:rsidRDefault="00C30030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97020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611" w:type="dxa"/>
          </w:tcPr>
          <w:p w:rsidR="0097020B" w:rsidRPr="00AA1EDB" w:rsidRDefault="0097020B" w:rsidP="005600B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</w:t>
            </w:r>
            <w:r w:rsidR="005600B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</w:t>
            </w:r>
            <w:r w:rsidR="00F96CF8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  <w:p w:rsidR="00461D12" w:rsidRPr="00AA1EDB" w:rsidRDefault="00C30030" w:rsidP="001705B9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16</w:t>
            </w:r>
          </w:p>
        </w:tc>
      </w:tr>
    </w:tbl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Pr="00AA1EDB" w:rsidRDefault="0097020B" w:rsidP="0097020B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lastRenderedPageBreak/>
        <w:t>ПОЯСНИТЕЛЬНАЯ ЗАПИСКА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4B0EA9" w:rsidP="009702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Дорогие </w:t>
      </w:r>
      <w:r w:rsidR="00DA60AE" w:rsidRPr="00AA1EDB">
        <w:rPr>
          <w:b/>
          <w:color w:val="000000" w:themeColor="text1"/>
        </w:rPr>
        <w:t>ученики</w:t>
      </w:r>
      <w:r w:rsidR="0097020B" w:rsidRPr="00AA1EDB">
        <w:rPr>
          <w:b/>
          <w:color w:val="000000" w:themeColor="text1"/>
        </w:rPr>
        <w:t>!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227A44" w:rsidRPr="00AA1EDB" w:rsidRDefault="00227A44" w:rsidP="00250319">
      <w:pPr>
        <w:ind w:firstLine="709"/>
        <w:contextualSpacing/>
        <w:jc w:val="both"/>
        <w:rPr>
          <w:rFonts w:cs="Times New Roman"/>
          <w:color w:val="000000" w:themeColor="text1"/>
          <w:szCs w:val="24"/>
        </w:rPr>
      </w:pPr>
      <w:r w:rsidRPr="00AA1EDB">
        <w:rPr>
          <w:rFonts w:cs="Times New Roman"/>
          <w:color w:val="000000" w:themeColor="text1"/>
          <w:szCs w:val="24"/>
        </w:rPr>
        <w:t>Программа «Основы ремонта и обслуживания легковых автомобилей» — это очень интересный и нужный предмет для изучения, так как в повседневной жизни полученные знания очень пригодятся вам для понимания и решения поставленных задач. Также данная направленность является наиболее актуальной и востребованной в современных условиях государственных автопредприятий, частного или малого бизнеса, а также для общего понимания строения автомобиля</w:t>
      </w:r>
      <w:r w:rsidR="00A76100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его узлов и агрегатов</w:t>
      </w:r>
      <w:r w:rsidR="0029684C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для обслуживания транспорта в личных целях.</w:t>
      </w:r>
    </w:p>
    <w:p w:rsidR="00227A44" w:rsidRPr="00AA1EDB" w:rsidRDefault="00227A44" w:rsidP="00227A44">
      <w:pPr>
        <w:ind w:firstLine="284"/>
        <w:jc w:val="both"/>
        <w:rPr>
          <w:color w:val="000000" w:themeColor="text1"/>
        </w:rPr>
      </w:pPr>
    </w:p>
    <w:p w:rsidR="00BE01F7" w:rsidRPr="00AA1EDB" w:rsidRDefault="0097020B" w:rsidP="0025031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A1EDB">
        <w:rPr>
          <w:color w:val="000000" w:themeColor="text1"/>
        </w:rPr>
        <w:t>Методические рекомендации к лабораторно-практическим занятиям по дополнительной общеразвивающей программе «</w:t>
      </w:r>
      <w:r w:rsidR="00DA60AE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 xml:space="preserve">» </w:t>
      </w:r>
      <w:r w:rsidR="00E508C5" w:rsidRPr="00AA1EDB">
        <w:rPr>
          <w:rFonts w:cs="Times New Roman"/>
          <w:color w:val="000000" w:themeColor="text1"/>
          <w:szCs w:val="24"/>
        </w:rPr>
        <w:t>способствуют</w:t>
      </w:r>
      <w:r w:rsidR="00A76100">
        <w:rPr>
          <w:rFonts w:cs="Times New Roman"/>
          <w:color w:val="000000" w:themeColor="text1"/>
          <w:szCs w:val="24"/>
        </w:rPr>
        <w:t xml:space="preserve"> </w:t>
      </w:r>
      <w:r w:rsidR="00A76100" w:rsidRPr="004B0EA9">
        <w:rPr>
          <w:rFonts w:cs="Times New Roman"/>
          <w:color w:val="000000" w:themeColor="text1"/>
          <w:szCs w:val="24"/>
        </w:rPr>
        <w:t>формированию</w:t>
      </w:r>
      <w:r w:rsidR="00BE01F7" w:rsidRPr="004B0EA9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>знаний, умений и навыков по техническому обслуживанию и ремонту легковых автомобилей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различных материалов и инструментов;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устройству и оснащению транспортного средства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пониманием технологии разборки и сборки его отдельных узлов и агрегатов;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соблюдение охраны труда и техники безопасности при ремонте автотранспорта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различного инструмента</w:t>
      </w:r>
      <w:r w:rsidR="00072D86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и производственного оборудования;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оказание первой медицинской помощи;</w:t>
      </w:r>
      <w:r w:rsidR="00E508C5" w:rsidRPr="00AA1EDB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представлений о ценности инженерного труда, ранняя профессиональная ориентация на инженерные профессии</w:t>
      </w:r>
      <w:r w:rsidR="00F76163" w:rsidRPr="00AA1EDB">
        <w:rPr>
          <w:rFonts w:eastAsia="Times New Roman" w:cs="Times New Roman"/>
          <w:color w:val="000000" w:themeColor="text1"/>
          <w:szCs w:val="24"/>
          <w:lang w:eastAsia="ru-RU"/>
        </w:rPr>
        <w:t>; мотивация обучающихся для последующей работы в технических сферах</w:t>
      </w:r>
      <w:r w:rsidR="00F54C25" w:rsidRPr="00AA1EDB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>Освоение содержания программы «</w:t>
      </w:r>
      <w:r w:rsidR="00E508C5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>» обеспечивает:</w:t>
      </w:r>
    </w:p>
    <w:p w:rsidR="0097020B" w:rsidRPr="00AA1EDB" w:rsidRDefault="00474B14" w:rsidP="00474B14">
      <w:pPr>
        <w:shd w:val="clear" w:color="auto" w:fill="FFFFFF"/>
        <w:ind w:right="-1"/>
        <w:contextualSpacing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- </w:t>
      </w:r>
      <w:r w:rsidR="0097020B" w:rsidRPr="00AA1EDB">
        <w:rPr>
          <w:color w:val="000000" w:themeColor="text1"/>
        </w:rPr>
        <w:t xml:space="preserve">достижение вами </w:t>
      </w:r>
      <w:r w:rsidR="0097020B" w:rsidRPr="00AA1EDB">
        <w:rPr>
          <w:b/>
          <w:color w:val="000000" w:themeColor="text1"/>
        </w:rPr>
        <w:t>умений</w:t>
      </w:r>
      <w:r w:rsidR="004B0EA9">
        <w:rPr>
          <w:b/>
          <w:color w:val="000000" w:themeColor="text1"/>
        </w:rPr>
        <w:t>:</w:t>
      </w:r>
      <w:r w:rsidR="0097020B" w:rsidRPr="00AA1EDB">
        <w:rPr>
          <w:color w:val="000000" w:themeColor="text1"/>
        </w:rPr>
        <w:t xml:space="preserve"> </w:t>
      </w:r>
      <w:r w:rsidR="00062BCD" w:rsidRPr="00AA1EDB">
        <w:rPr>
          <w:color w:val="000000" w:themeColor="text1"/>
        </w:rPr>
        <w:t xml:space="preserve">подбирать и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работать с</w:t>
      </w:r>
      <w:r w:rsidR="008B1F87" w:rsidRPr="00AA1EDB">
        <w:rPr>
          <w:rFonts w:eastAsia="Times New Roman"/>
          <w:color w:val="000000" w:themeColor="text1"/>
          <w:szCs w:val="24"/>
          <w:lang w:eastAsia="ru-RU"/>
        </w:rPr>
        <w:t>о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слесарным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>и инструментами и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 xml:space="preserve">вспомогательным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оборудованием;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color w:val="000000" w:themeColor="text1"/>
        </w:rPr>
        <w:t>соблюдать приемы безопасной работы</w:t>
      </w:r>
      <w:r w:rsidR="00F1407F" w:rsidRPr="00AA1EDB">
        <w:rPr>
          <w:color w:val="000000" w:themeColor="text1"/>
        </w:rPr>
        <w:t xml:space="preserve"> при выполнении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слесарных операций средней сложности</w:t>
      </w:r>
      <w:r w:rsidR="00BC3DE6" w:rsidRPr="00AA1EDB">
        <w:rPr>
          <w:color w:val="000000" w:themeColor="text1"/>
        </w:rPr>
        <w:t xml:space="preserve">;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производить разборку, ремонт, сборку и испытание про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  <w:t>стых узлов и механизмов оборудования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;</w:t>
      </w:r>
      <w:r w:rsidR="00BC3DE6" w:rsidRPr="00AA1EDB">
        <w:rPr>
          <w:color w:val="000000" w:themeColor="text1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изготавливать простые приспособления для ремонта и сборки</w:t>
      </w:r>
      <w:r w:rsidR="00B302F5">
        <w:rPr>
          <w:rFonts w:cs="Times New Roman"/>
          <w:color w:val="000000" w:themeColor="text1"/>
          <w:spacing w:val="-2"/>
          <w:szCs w:val="24"/>
        </w:rPr>
        <w:t xml:space="preserve"> узлов и агрегатов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;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соблюдать правила личной гигиены и охраны труда.</w:t>
      </w:r>
    </w:p>
    <w:p w:rsidR="0097020B" w:rsidRPr="00AA1EDB" w:rsidRDefault="00474B14" w:rsidP="00474B14">
      <w:pPr>
        <w:shd w:val="clear" w:color="auto" w:fill="FFFFFF"/>
        <w:contextualSpacing/>
        <w:jc w:val="both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AA1EDB">
        <w:rPr>
          <w:color w:val="000000" w:themeColor="text1"/>
        </w:rPr>
        <w:t xml:space="preserve">- </w:t>
      </w:r>
      <w:r w:rsidR="00F1407F" w:rsidRPr="00AA1EDB">
        <w:rPr>
          <w:color w:val="000000" w:themeColor="text1"/>
        </w:rPr>
        <w:t xml:space="preserve">соответствующими </w:t>
      </w:r>
      <w:r w:rsidR="00F1407F" w:rsidRPr="00AA1EDB">
        <w:rPr>
          <w:b/>
          <w:color w:val="000000" w:themeColor="text1"/>
        </w:rPr>
        <w:t>знаниями</w:t>
      </w:r>
      <w:r w:rsidR="004B0EA9">
        <w:rPr>
          <w:b/>
          <w:color w:val="000000" w:themeColor="text1"/>
        </w:rPr>
        <w:t>:</w:t>
      </w:r>
      <w:r w:rsidR="00F1407F" w:rsidRPr="00AA1EDB">
        <w:rPr>
          <w:color w:val="000000" w:themeColor="text1"/>
        </w:rPr>
        <w:t xml:space="preserve"> </w:t>
      </w:r>
      <w:r w:rsidR="0097020B" w:rsidRPr="00AA1EDB">
        <w:rPr>
          <w:color w:val="000000" w:themeColor="text1"/>
        </w:rPr>
        <w:t xml:space="preserve">по 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оснащению рабочего места и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>требования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м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 xml:space="preserve"> к помещению слесарной мастерской;</w:t>
      </w:r>
      <w:r w:rsidR="00C17487" w:rsidRPr="00AA1EDB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4B0EA9" w:rsidRPr="004B0EA9">
        <w:rPr>
          <w:rFonts w:eastAsia="Times New Roman"/>
          <w:bCs/>
          <w:color w:val="000000" w:themeColor="text1"/>
          <w:szCs w:val="24"/>
          <w:lang w:eastAsia="ru-RU"/>
        </w:rPr>
        <w:t>по приёмам</w:t>
      </w:r>
      <w:r w:rsidR="004B0EA9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выполнения работ по разборке, ремон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ту и сборке простых узлов и механизмов, оборудования,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агрегатов и машин</w:t>
      </w:r>
      <w:r w:rsidR="00C17487" w:rsidRPr="00AA1EDB">
        <w:rPr>
          <w:color w:val="000000" w:themeColor="text1"/>
        </w:rPr>
        <w:t>;</w:t>
      </w:r>
      <w:r w:rsidR="00F1407F" w:rsidRPr="00AA1EDB">
        <w:rPr>
          <w:color w:val="000000" w:themeColor="text1"/>
        </w:rPr>
        <w:t xml:space="preserve"> </w:t>
      </w:r>
      <w:r w:rsidR="004B0EA9" w:rsidRPr="004B0EA9">
        <w:rPr>
          <w:color w:val="000000" w:themeColor="text1"/>
        </w:rPr>
        <w:t xml:space="preserve">по 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>назначени</w:t>
      </w:r>
      <w:r w:rsidR="004B0EA9">
        <w:rPr>
          <w:rFonts w:cs="Times New Roman"/>
          <w:color w:val="000000" w:themeColor="text1"/>
          <w:spacing w:val="-1"/>
          <w:szCs w:val="24"/>
        </w:rPr>
        <w:t>ю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1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применения слесарного и кон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softHyphen/>
        <w:t xml:space="preserve">трольного инструмента; </w:t>
      </w:r>
      <w:r w:rsidR="004B0EA9">
        <w:rPr>
          <w:rFonts w:cs="Times New Roman"/>
          <w:color w:val="000000" w:themeColor="text1"/>
          <w:spacing w:val="-1"/>
          <w:szCs w:val="24"/>
        </w:rPr>
        <w:t xml:space="preserve">определять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основные механические свойства обрабатываемых мате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4"/>
          <w:szCs w:val="24"/>
        </w:rPr>
        <w:t xml:space="preserve">риалов; </w:t>
      </w:r>
      <w:r w:rsidR="004B0EA9">
        <w:rPr>
          <w:rFonts w:cs="Times New Roman"/>
          <w:color w:val="000000" w:themeColor="text1"/>
          <w:spacing w:val="-4"/>
          <w:szCs w:val="24"/>
        </w:rPr>
        <w:t xml:space="preserve">по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наименовани</w:t>
      </w:r>
      <w:r w:rsidR="004B0EA9">
        <w:rPr>
          <w:rFonts w:cs="Times New Roman"/>
          <w:color w:val="000000" w:themeColor="text1"/>
          <w:spacing w:val="-3"/>
          <w:szCs w:val="24"/>
        </w:rPr>
        <w:t>ям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, маркировк</w:t>
      </w:r>
      <w:r w:rsidR="004B0EA9">
        <w:rPr>
          <w:rFonts w:cs="Times New Roman"/>
          <w:color w:val="000000" w:themeColor="text1"/>
          <w:spacing w:val="-3"/>
          <w:szCs w:val="24"/>
        </w:rPr>
        <w:t>ам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3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применения </w:t>
      </w:r>
      <w:r w:rsidR="004B0EA9">
        <w:rPr>
          <w:rFonts w:cs="Times New Roman"/>
          <w:color w:val="000000" w:themeColor="text1"/>
          <w:spacing w:val="-3"/>
          <w:szCs w:val="24"/>
        </w:rPr>
        <w:t xml:space="preserve">различных видов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масел,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моющих составов, металлов и смазок</w:t>
      </w:r>
      <w:r w:rsidR="00182843" w:rsidRPr="00AA1EDB">
        <w:rPr>
          <w:rFonts w:cs="Times New Roman"/>
          <w:color w:val="000000" w:themeColor="text1"/>
          <w:spacing w:val="-2"/>
          <w:szCs w:val="24"/>
        </w:rPr>
        <w:t>.</w:t>
      </w:r>
    </w:p>
    <w:p w:rsidR="0097020B" w:rsidRPr="00AA1EDB" w:rsidRDefault="0097020B" w:rsidP="00227A44">
      <w:pPr>
        <w:ind w:firstLine="284"/>
        <w:jc w:val="both"/>
        <w:rPr>
          <w:color w:val="000000" w:themeColor="text1"/>
        </w:rPr>
      </w:pP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Приступая к </w:t>
      </w:r>
      <w:r w:rsidR="00182843" w:rsidRPr="00AA1EDB">
        <w:rPr>
          <w:color w:val="000000" w:themeColor="text1"/>
        </w:rPr>
        <w:t>лабораторно-практическ</w:t>
      </w:r>
      <w:r w:rsidR="004B0EA9">
        <w:rPr>
          <w:color w:val="000000" w:themeColor="text1"/>
        </w:rPr>
        <w:t>им</w:t>
      </w:r>
      <w:r w:rsidR="00182843" w:rsidRPr="00AA1EDB">
        <w:rPr>
          <w:color w:val="000000" w:themeColor="text1"/>
        </w:rPr>
        <w:t xml:space="preserve"> заняти</w:t>
      </w:r>
      <w:r w:rsidR="004B0EA9">
        <w:rPr>
          <w:color w:val="000000" w:themeColor="text1"/>
        </w:rPr>
        <w:t>ям</w:t>
      </w:r>
      <w:r w:rsidRPr="00AA1EDB">
        <w:rPr>
          <w:color w:val="000000" w:themeColor="text1"/>
        </w:rPr>
        <w:t xml:space="preserve">, внимательно прочитайте </w:t>
      </w:r>
      <w:r w:rsidRPr="004B0EA9">
        <w:rPr>
          <w:color w:val="000000" w:themeColor="text1"/>
        </w:rPr>
        <w:t>его</w:t>
      </w:r>
      <w:r w:rsidRPr="00AA1EDB">
        <w:rPr>
          <w:color w:val="000000" w:themeColor="text1"/>
        </w:rPr>
        <w:t xml:space="preserve"> цель </w:t>
      </w:r>
      <w:r w:rsidR="00182843" w:rsidRPr="00AA1EDB">
        <w:rPr>
          <w:color w:val="000000" w:themeColor="text1"/>
        </w:rPr>
        <w:t xml:space="preserve">и </w:t>
      </w:r>
      <w:r w:rsidRPr="00AA1EDB">
        <w:rPr>
          <w:color w:val="000000" w:themeColor="text1"/>
        </w:rPr>
        <w:t>ознакомьтесь с кратким теоретическим материал</w:t>
      </w:r>
      <w:r w:rsidR="00182843" w:rsidRPr="00AA1EDB">
        <w:rPr>
          <w:color w:val="000000" w:themeColor="text1"/>
        </w:rPr>
        <w:t>ом</w:t>
      </w:r>
      <w:r w:rsidRPr="00AA1EDB">
        <w:rPr>
          <w:color w:val="000000" w:themeColor="text1"/>
        </w:rPr>
        <w:t xml:space="preserve"> по теме практического занятия. Свою работу вы должны организовать в соответствии с предложенным педагогом порядком работы.</w:t>
      </w:r>
      <w:r w:rsidR="00182843" w:rsidRPr="00AA1EDB">
        <w:rPr>
          <w:color w:val="000000" w:themeColor="text1"/>
        </w:rPr>
        <w:t xml:space="preserve"> 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97020B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t>Желаем вам успехов!</w:t>
      </w:r>
      <w:bookmarkStart w:id="0" w:name="_GoBack"/>
      <w:bookmarkEnd w:id="0"/>
    </w:p>
    <w:sectPr w:rsidR="0097020B" w:rsidRPr="00AA1EDB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38" w:rsidRDefault="00F63938" w:rsidP="007E4F6A">
      <w:pPr>
        <w:spacing w:line="240" w:lineRule="auto"/>
      </w:pPr>
      <w:r>
        <w:separator/>
      </w:r>
    </w:p>
  </w:endnote>
  <w:endnote w:type="continuationSeparator" w:id="0">
    <w:p w:rsidR="00F63938" w:rsidRDefault="00F63938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DE" w:rsidRDefault="00D026D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DE" w:rsidRDefault="00D026D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DE" w:rsidRDefault="00D026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38" w:rsidRDefault="00F63938" w:rsidP="007E4F6A">
      <w:pPr>
        <w:spacing w:line="240" w:lineRule="auto"/>
      </w:pPr>
      <w:r>
        <w:separator/>
      </w:r>
    </w:p>
  </w:footnote>
  <w:footnote w:type="continuationSeparator" w:id="0">
    <w:p w:rsidR="00F63938" w:rsidRDefault="00F63938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DE" w:rsidRDefault="00D026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97193"/>
      <w:docPartObj>
        <w:docPartGallery w:val="Page Numbers (Top of Page)"/>
        <w:docPartUnique/>
      </w:docPartObj>
    </w:sdtPr>
    <w:sdtEndPr/>
    <w:sdtContent>
      <w:p w:rsidR="00D026DE" w:rsidRDefault="00D026DE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17A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26DE" w:rsidRDefault="00D026D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9881"/>
      <w:docPartObj>
        <w:docPartGallery w:val="Page Numbers (Top of Page)"/>
        <w:docPartUnique/>
      </w:docPartObj>
    </w:sdtPr>
    <w:sdtEndPr/>
    <w:sdtContent>
      <w:p w:rsidR="00D026DE" w:rsidRDefault="00F63938">
        <w:pPr>
          <w:pStyle w:val="a8"/>
        </w:pPr>
      </w:p>
    </w:sdtContent>
  </w:sdt>
  <w:p w:rsidR="00D026DE" w:rsidRDefault="00D026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4FD"/>
    <w:multiLevelType w:val="hybridMultilevel"/>
    <w:tmpl w:val="3D02F43A"/>
    <w:lvl w:ilvl="0" w:tplc="D7F20E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95A13"/>
    <w:multiLevelType w:val="hybridMultilevel"/>
    <w:tmpl w:val="DB4EBC02"/>
    <w:lvl w:ilvl="0" w:tplc="34922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3F56"/>
    <w:multiLevelType w:val="hybridMultilevel"/>
    <w:tmpl w:val="DB4EBC02"/>
    <w:lvl w:ilvl="0" w:tplc="34922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55E1F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A39C4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4748D"/>
    <w:multiLevelType w:val="hybridMultilevel"/>
    <w:tmpl w:val="21B4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23320"/>
    <w:multiLevelType w:val="hybridMultilevel"/>
    <w:tmpl w:val="42E6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96B7D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94DCB"/>
    <w:multiLevelType w:val="multilevel"/>
    <w:tmpl w:val="7AF0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648ED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A4D4A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0754C"/>
    <w:multiLevelType w:val="hybridMultilevel"/>
    <w:tmpl w:val="DB4EBC02"/>
    <w:lvl w:ilvl="0" w:tplc="34922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474BA"/>
    <w:multiLevelType w:val="multilevel"/>
    <w:tmpl w:val="F736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54329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045ADE"/>
    <w:multiLevelType w:val="hybridMultilevel"/>
    <w:tmpl w:val="DB4EBC02"/>
    <w:lvl w:ilvl="0" w:tplc="349224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479FE"/>
    <w:multiLevelType w:val="hybridMultilevel"/>
    <w:tmpl w:val="733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D51D4"/>
    <w:multiLevelType w:val="hybridMultilevel"/>
    <w:tmpl w:val="86280D26"/>
    <w:lvl w:ilvl="0" w:tplc="DDAEDF5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15"/>
  </w:num>
  <w:num w:numId="13">
    <w:abstractNumId w:val="4"/>
  </w:num>
  <w:num w:numId="14">
    <w:abstractNumId w:val="2"/>
  </w:num>
  <w:num w:numId="15">
    <w:abstractNumId w:val="7"/>
  </w:num>
  <w:num w:numId="16">
    <w:abstractNumId w:val="12"/>
  </w:num>
  <w:num w:numId="17">
    <w:abstractNumId w:val="11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B"/>
    <w:rsid w:val="00003D64"/>
    <w:rsid w:val="00013DE1"/>
    <w:rsid w:val="00031205"/>
    <w:rsid w:val="000358B7"/>
    <w:rsid w:val="0004389F"/>
    <w:rsid w:val="00062BCD"/>
    <w:rsid w:val="00072D86"/>
    <w:rsid w:val="0007321B"/>
    <w:rsid w:val="00075ECD"/>
    <w:rsid w:val="00080A49"/>
    <w:rsid w:val="00092BB5"/>
    <w:rsid w:val="000A052E"/>
    <w:rsid w:val="000A270F"/>
    <w:rsid w:val="000C2CF8"/>
    <w:rsid w:val="000D5EDF"/>
    <w:rsid w:val="000E3319"/>
    <w:rsid w:val="000F31F8"/>
    <w:rsid w:val="00104400"/>
    <w:rsid w:val="00106DED"/>
    <w:rsid w:val="00137A0F"/>
    <w:rsid w:val="00137AA8"/>
    <w:rsid w:val="00150497"/>
    <w:rsid w:val="001570B7"/>
    <w:rsid w:val="00160741"/>
    <w:rsid w:val="00161871"/>
    <w:rsid w:val="00162349"/>
    <w:rsid w:val="00165A9E"/>
    <w:rsid w:val="001705B9"/>
    <w:rsid w:val="00170936"/>
    <w:rsid w:val="00176B27"/>
    <w:rsid w:val="00180AB0"/>
    <w:rsid w:val="00182843"/>
    <w:rsid w:val="001A5ABB"/>
    <w:rsid w:val="001E5C47"/>
    <w:rsid w:val="001E625B"/>
    <w:rsid w:val="001E6F5B"/>
    <w:rsid w:val="001F1DAA"/>
    <w:rsid w:val="00203A1E"/>
    <w:rsid w:val="00207CB1"/>
    <w:rsid w:val="00210B34"/>
    <w:rsid w:val="00215FE4"/>
    <w:rsid w:val="00227A44"/>
    <w:rsid w:val="002323C7"/>
    <w:rsid w:val="002328BB"/>
    <w:rsid w:val="00250319"/>
    <w:rsid w:val="002553A6"/>
    <w:rsid w:val="00265482"/>
    <w:rsid w:val="00283488"/>
    <w:rsid w:val="00286ACE"/>
    <w:rsid w:val="0029684C"/>
    <w:rsid w:val="002A6145"/>
    <w:rsid w:val="002A68A8"/>
    <w:rsid w:val="002D742F"/>
    <w:rsid w:val="002E00F7"/>
    <w:rsid w:val="00307B80"/>
    <w:rsid w:val="00313606"/>
    <w:rsid w:val="00324386"/>
    <w:rsid w:val="00324B42"/>
    <w:rsid w:val="00357DB9"/>
    <w:rsid w:val="00362D4E"/>
    <w:rsid w:val="003646FB"/>
    <w:rsid w:val="00383E4F"/>
    <w:rsid w:val="00393063"/>
    <w:rsid w:val="003947DD"/>
    <w:rsid w:val="00395480"/>
    <w:rsid w:val="003A02E7"/>
    <w:rsid w:val="003A742C"/>
    <w:rsid w:val="003F0D10"/>
    <w:rsid w:val="003F428B"/>
    <w:rsid w:val="00412BAF"/>
    <w:rsid w:val="00415064"/>
    <w:rsid w:val="00420365"/>
    <w:rsid w:val="0043179B"/>
    <w:rsid w:val="00443A69"/>
    <w:rsid w:val="00457A38"/>
    <w:rsid w:val="00461D12"/>
    <w:rsid w:val="00466866"/>
    <w:rsid w:val="00467469"/>
    <w:rsid w:val="004674B3"/>
    <w:rsid w:val="0047324F"/>
    <w:rsid w:val="00474B14"/>
    <w:rsid w:val="00477604"/>
    <w:rsid w:val="004B0EA9"/>
    <w:rsid w:val="004B6FDA"/>
    <w:rsid w:val="004D7D46"/>
    <w:rsid w:val="004E5EFD"/>
    <w:rsid w:val="005048AB"/>
    <w:rsid w:val="00506D59"/>
    <w:rsid w:val="00511243"/>
    <w:rsid w:val="00512F9B"/>
    <w:rsid w:val="00514AF9"/>
    <w:rsid w:val="005228BC"/>
    <w:rsid w:val="00533F72"/>
    <w:rsid w:val="005600B5"/>
    <w:rsid w:val="00562182"/>
    <w:rsid w:val="00562D19"/>
    <w:rsid w:val="00563026"/>
    <w:rsid w:val="005764AF"/>
    <w:rsid w:val="00585C9B"/>
    <w:rsid w:val="005B369D"/>
    <w:rsid w:val="005B504B"/>
    <w:rsid w:val="005B5E07"/>
    <w:rsid w:val="005B7C2C"/>
    <w:rsid w:val="005C14A3"/>
    <w:rsid w:val="005D066C"/>
    <w:rsid w:val="005D0FD3"/>
    <w:rsid w:val="005D11D7"/>
    <w:rsid w:val="005D2A23"/>
    <w:rsid w:val="005E69FC"/>
    <w:rsid w:val="005F1F03"/>
    <w:rsid w:val="00600E68"/>
    <w:rsid w:val="00617ABC"/>
    <w:rsid w:val="00620C57"/>
    <w:rsid w:val="00621B96"/>
    <w:rsid w:val="00641AA0"/>
    <w:rsid w:val="00641CE5"/>
    <w:rsid w:val="0064733E"/>
    <w:rsid w:val="00664A08"/>
    <w:rsid w:val="006823C3"/>
    <w:rsid w:val="006A0579"/>
    <w:rsid w:val="006B0FC7"/>
    <w:rsid w:val="006D146B"/>
    <w:rsid w:val="006D16E0"/>
    <w:rsid w:val="006D7B0F"/>
    <w:rsid w:val="006E37F6"/>
    <w:rsid w:val="006E4723"/>
    <w:rsid w:val="006F4E99"/>
    <w:rsid w:val="00710A72"/>
    <w:rsid w:val="00712C49"/>
    <w:rsid w:val="00714FA0"/>
    <w:rsid w:val="007239C6"/>
    <w:rsid w:val="007246DE"/>
    <w:rsid w:val="00751BC4"/>
    <w:rsid w:val="007611A0"/>
    <w:rsid w:val="00776C08"/>
    <w:rsid w:val="00796187"/>
    <w:rsid w:val="007A5A6B"/>
    <w:rsid w:val="007D57E2"/>
    <w:rsid w:val="007E4F6A"/>
    <w:rsid w:val="007F4F26"/>
    <w:rsid w:val="007F7644"/>
    <w:rsid w:val="00803AD4"/>
    <w:rsid w:val="00806B3A"/>
    <w:rsid w:val="0082043B"/>
    <w:rsid w:val="00846B3B"/>
    <w:rsid w:val="00856378"/>
    <w:rsid w:val="008639C5"/>
    <w:rsid w:val="00863A44"/>
    <w:rsid w:val="0088040F"/>
    <w:rsid w:val="00897A20"/>
    <w:rsid w:val="008A6822"/>
    <w:rsid w:val="008B1F87"/>
    <w:rsid w:val="008B7475"/>
    <w:rsid w:val="008C2F84"/>
    <w:rsid w:val="008C566B"/>
    <w:rsid w:val="008D3B09"/>
    <w:rsid w:val="008F1CD9"/>
    <w:rsid w:val="008F51D8"/>
    <w:rsid w:val="00907E64"/>
    <w:rsid w:val="00924304"/>
    <w:rsid w:val="00937C00"/>
    <w:rsid w:val="0097020B"/>
    <w:rsid w:val="009A17C3"/>
    <w:rsid w:val="009B1A9A"/>
    <w:rsid w:val="009C7843"/>
    <w:rsid w:val="009E0A6F"/>
    <w:rsid w:val="009E660B"/>
    <w:rsid w:val="00A14375"/>
    <w:rsid w:val="00A21C7C"/>
    <w:rsid w:val="00A27CBC"/>
    <w:rsid w:val="00A31C42"/>
    <w:rsid w:val="00A7094A"/>
    <w:rsid w:val="00A735E6"/>
    <w:rsid w:val="00A76100"/>
    <w:rsid w:val="00A77BA1"/>
    <w:rsid w:val="00A77F75"/>
    <w:rsid w:val="00A81192"/>
    <w:rsid w:val="00A834E2"/>
    <w:rsid w:val="00AA1EDB"/>
    <w:rsid w:val="00AA513F"/>
    <w:rsid w:val="00AD0F33"/>
    <w:rsid w:val="00AD5B8A"/>
    <w:rsid w:val="00AE4F57"/>
    <w:rsid w:val="00AF61E2"/>
    <w:rsid w:val="00B151EE"/>
    <w:rsid w:val="00B179C3"/>
    <w:rsid w:val="00B27BFE"/>
    <w:rsid w:val="00B302F5"/>
    <w:rsid w:val="00B32C8A"/>
    <w:rsid w:val="00B32E23"/>
    <w:rsid w:val="00B3795B"/>
    <w:rsid w:val="00B44765"/>
    <w:rsid w:val="00B463EA"/>
    <w:rsid w:val="00B50FC1"/>
    <w:rsid w:val="00B739B5"/>
    <w:rsid w:val="00B76333"/>
    <w:rsid w:val="00B77A91"/>
    <w:rsid w:val="00B845F7"/>
    <w:rsid w:val="00B8468A"/>
    <w:rsid w:val="00B93D3B"/>
    <w:rsid w:val="00BA2581"/>
    <w:rsid w:val="00BA3E5C"/>
    <w:rsid w:val="00BC3DE6"/>
    <w:rsid w:val="00BC45B7"/>
    <w:rsid w:val="00BD7437"/>
    <w:rsid w:val="00BE01F7"/>
    <w:rsid w:val="00C1309E"/>
    <w:rsid w:val="00C1314A"/>
    <w:rsid w:val="00C17487"/>
    <w:rsid w:val="00C24883"/>
    <w:rsid w:val="00C30030"/>
    <w:rsid w:val="00C336DD"/>
    <w:rsid w:val="00C45600"/>
    <w:rsid w:val="00C47AB1"/>
    <w:rsid w:val="00C527AB"/>
    <w:rsid w:val="00C532FA"/>
    <w:rsid w:val="00C63787"/>
    <w:rsid w:val="00C86382"/>
    <w:rsid w:val="00C913CB"/>
    <w:rsid w:val="00C95DA1"/>
    <w:rsid w:val="00C96122"/>
    <w:rsid w:val="00CA51D0"/>
    <w:rsid w:val="00CB622D"/>
    <w:rsid w:val="00CC07AA"/>
    <w:rsid w:val="00CC1487"/>
    <w:rsid w:val="00CD5DAC"/>
    <w:rsid w:val="00CE151E"/>
    <w:rsid w:val="00CE6E7B"/>
    <w:rsid w:val="00D026DE"/>
    <w:rsid w:val="00D149E2"/>
    <w:rsid w:val="00D1755E"/>
    <w:rsid w:val="00D341E2"/>
    <w:rsid w:val="00D356D2"/>
    <w:rsid w:val="00D53F15"/>
    <w:rsid w:val="00D56A9E"/>
    <w:rsid w:val="00D63B39"/>
    <w:rsid w:val="00D87DAD"/>
    <w:rsid w:val="00D94816"/>
    <w:rsid w:val="00DA60AE"/>
    <w:rsid w:val="00DC5ED6"/>
    <w:rsid w:val="00DC6634"/>
    <w:rsid w:val="00DE5940"/>
    <w:rsid w:val="00DF4294"/>
    <w:rsid w:val="00E01D56"/>
    <w:rsid w:val="00E03B0A"/>
    <w:rsid w:val="00E15876"/>
    <w:rsid w:val="00E508C5"/>
    <w:rsid w:val="00E54EC9"/>
    <w:rsid w:val="00E6391A"/>
    <w:rsid w:val="00E76195"/>
    <w:rsid w:val="00E816CE"/>
    <w:rsid w:val="00E84CEC"/>
    <w:rsid w:val="00EB6766"/>
    <w:rsid w:val="00EB7978"/>
    <w:rsid w:val="00EC6EC8"/>
    <w:rsid w:val="00ED4667"/>
    <w:rsid w:val="00ED519C"/>
    <w:rsid w:val="00EE516A"/>
    <w:rsid w:val="00F0076A"/>
    <w:rsid w:val="00F016AD"/>
    <w:rsid w:val="00F12745"/>
    <w:rsid w:val="00F134B5"/>
    <w:rsid w:val="00F1407F"/>
    <w:rsid w:val="00F36612"/>
    <w:rsid w:val="00F54222"/>
    <w:rsid w:val="00F54C25"/>
    <w:rsid w:val="00F6058C"/>
    <w:rsid w:val="00F63938"/>
    <w:rsid w:val="00F7332F"/>
    <w:rsid w:val="00F743A1"/>
    <w:rsid w:val="00F76163"/>
    <w:rsid w:val="00F92F6B"/>
    <w:rsid w:val="00F96CF8"/>
    <w:rsid w:val="00FA119B"/>
    <w:rsid w:val="00FA3884"/>
    <w:rsid w:val="00FE294F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Evr_Priemnaya</cp:lastModifiedBy>
  <cp:revision>38</cp:revision>
  <cp:lastPrinted>2022-08-10T14:22:00Z</cp:lastPrinted>
  <dcterms:created xsi:type="dcterms:W3CDTF">2022-07-26T05:49:00Z</dcterms:created>
  <dcterms:modified xsi:type="dcterms:W3CDTF">2022-09-07T05:10:00Z</dcterms:modified>
</cp:coreProperties>
</file>